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00EFFA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3979D5">
        <w:rPr>
          <w:b/>
          <w:noProof/>
          <w:sz w:val="24"/>
        </w:rPr>
        <w:t>6</w:t>
      </w:r>
      <w:r w:rsidR="00A923D6">
        <w:rPr>
          <w:b/>
          <w:noProof/>
          <w:sz w:val="24"/>
        </w:rPr>
        <w:t>-e</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A35DFD" w:rsidRPr="00A35DFD">
        <w:rPr>
          <w:b/>
          <w:i/>
          <w:noProof/>
          <w:sz w:val="28"/>
        </w:rPr>
        <w:t>6073</w:t>
      </w:r>
    </w:p>
    <w:p w14:paraId="7CB45193" w14:textId="2BE535CE"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xml:space="preserve">, </w:t>
      </w:r>
      <w:proofErr w:type="spellStart"/>
      <w:r w:rsidR="008339D3" w:rsidRPr="00CA630A">
        <w:rPr>
          <w:rFonts w:eastAsia="Arial Unicode MS" w:cs="Arial"/>
          <w:b/>
          <w:bCs/>
          <w:sz w:val="24"/>
        </w:rPr>
        <w:t>Elbonia</w:t>
      </w:r>
      <w:proofErr w:type="spellEnd"/>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r w:rsidR="00A35DFD" w:rsidRPr="00C34AB3">
        <w:rPr>
          <w:rFonts w:eastAsia="Times New Roman"/>
          <w:b/>
          <w:i/>
          <w:noProof/>
        </w:rPr>
        <w:t>(</w:t>
      </w:r>
      <w:r w:rsidR="00A35DFD" w:rsidRPr="00C34AB3">
        <w:rPr>
          <w:rFonts w:eastAsia="Times New Roman"/>
          <w:b/>
          <w:i/>
          <w:noProof/>
          <w:color w:val="0000FF"/>
        </w:rPr>
        <w:t xml:space="preserve">Revision of </w:t>
      </w:r>
      <w:r w:rsidR="00A35DFD" w:rsidRPr="00A35DFD">
        <w:rPr>
          <w:rFonts w:eastAsia="Times New Roman"/>
          <w:b/>
          <w:i/>
          <w:noProof/>
          <w:color w:val="0000FF"/>
        </w:rPr>
        <w:t>S2-2304755r06</w:t>
      </w:r>
      <w:r w:rsidR="00A35DFD"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5092BBB" w:rsidR="001E41F3" w:rsidRPr="000147EF" w:rsidRDefault="00A923D6" w:rsidP="00A55133">
            <w:pPr>
              <w:pStyle w:val="CRCoverPage"/>
              <w:spacing w:after="0"/>
              <w:jc w:val="center"/>
              <w:rPr>
                <w:noProof/>
              </w:rPr>
            </w:pPr>
            <w:r>
              <w:rPr>
                <w:b/>
                <w:noProof/>
                <w:sz w:val="28"/>
                <w:lang w:eastAsia="zh-CN"/>
              </w:rPr>
              <w:t>0782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915DDF1" w:rsidR="001E41F3" w:rsidRPr="000147EF" w:rsidRDefault="00DE73F3"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1ED9811" w:rsidR="001E41F3" w:rsidRPr="000147EF" w:rsidRDefault="00C746B4" w:rsidP="0004506A">
            <w:pPr>
              <w:pStyle w:val="CRCoverPage"/>
              <w:spacing w:after="0"/>
              <w:rPr>
                <w:noProof/>
              </w:rPr>
            </w:pPr>
            <w:r w:rsidRPr="008D2EA4">
              <w:t>KI#</w:t>
            </w:r>
            <w:r>
              <w:t xml:space="preserve">1 </w:t>
            </w:r>
            <w:r w:rsidRPr="006A7AFD">
              <w:t>Clarification on</w:t>
            </w:r>
            <w:r>
              <w:t xml:space="preserve"> the accuracy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4CD13E" w:rsidR="001E41F3" w:rsidRPr="000147EF" w:rsidRDefault="00AD4743" w:rsidP="00CC1B43">
            <w:pPr>
              <w:rPr>
                <w:noProof/>
                <w:lang w:val="en-US"/>
              </w:rPr>
            </w:pPr>
            <w:r>
              <w:rPr>
                <w:rFonts w:ascii="Arial" w:hAnsi="Arial"/>
                <w:noProof/>
              </w:rPr>
              <w:t>V</w:t>
            </w:r>
            <w:r w:rsidR="00E9775B">
              <w:rPr>
                <w:rFonts w:ascii="Arial" w:hAnsi="Arial"/>
                <w:noProof/>
              </w:rPr>
              <w:t>ivo</w:t>
            </w:r>
            <w:r>
              <w:rPr>
                <w:rFonts w:ascii="Arial" w:hAnsi="Arial"/>
                <w:noProof/>
              </w:rPr>
              <w:t xml:space="preserve">, China </w:t>
            </w:r>
            <w:r w:rsidRPr="00AD4743">
              <w:rPr>
                <w:rFonts w:ascii="Arial" w:hAnsi="Arial"/>
                <w:noProof/>
              </w:rPr>
              <w:t>Telecom</w:t>
            </w:r>
            <w:r>
              <w:rPr>
                <w:rFonts w:ascii="Arial" w:hAnsi="Arial"/>
                <w:noProof/>
              </w:rPr>
              <w:t>, Huawei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20A88EB" w:rsidR="001E41F3" w:rsidRDefault="007345A8">
            <w:pPr>
              <w:pStyle w:val="CRCoverPage"/>
              <w:spacing w:after="0"/>
              <w:ind w:left="100"/>
              <w:rPr>
                <w:noProof/>
              </w:rPr>
            </w:pPr>
            <w:r w:rsidRPr="000147EF">
              <w:t>202</w:t>
            </w:r>
            <w:r w:rsidR="00AB15BD">
              <w:t>3</w:t>
            </w:r>
            <w:r w:rsidRPr="000147EF">
              <w:t>-</w:t>
            </w:r>
            <w:r w:rsidR="00AB15BD">
              <w:t>0</w:t>
            </w:r>
            <w:r w:rsidR="00E9775B">
              <w:t>4</w:t>
            </w:r>
            <w:r w:rsidR="004B0410">
              <w:t>-</w:t>
            </w:r>
            <w:r w:rsidR="00E9775B">
              <w:t>0</w:t>
            </w:r>
            <w:r w:rsidR="00A923D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4147" w14:textId="417F9ADA" w:rsidR="00967C14" w:rsidRDefault="002750E9" w:rsidP="00FB77F2">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s discussed in S2-230</w:t>
            </w:r>
            <w:r w:rsidR="007829C7">
              <w:rPr>
                <w:rFonts w:ascii="Arial" w:hAnsi="Arial" w:cs="Arial"/>
                <w:lang w:val="en-US" w:eastAsia="zh-CN"/>
              </w:rPr>
              <w:t>4754</w:t>
            </w:r>
            <w:r>
              <w:rPr>
                <w:rFonts w:ascii="Arial" w:hAnsi="Arial" w:cs="Arial"/>
                <w:lang w:val="en-US" w:eastAsia="zh-CN"/>
              </w:rPr>
              <w:t>, this CR propose</w:t>
            </w:r>
            <w:r w:rsidR="007829C7">
              <w:rPr>
                <w:rFonts w:ascii="Arial" w:hAnsi="Arial" w:cs="Arial"/>
                <w:lang w:val="en-US" w:eastAsia="zh-CN"/>
              </w:rPr>
              <w:t>s</w:t>
            </w:r>
            <w:r>
              <w:rPr>
                <w:rFonts w:ascii="Arial" w:hAnsi="Arial" w:cs="Arial"/>
                <w:lang w:val="en-US" w:eastAsia="zh-CN"/>
              </w:rPr>
              <w:t xml:space="preserve"> to c</w:t>
            </w:r>
            <w:r w:rsidR="0083106B">
              <w:rPr>
                <w:rFonts w:ascii="Arial" w:hAnsi="Arial" w:cs="Arial"/>
                <w:lang w:val="en-US" w:eastAsia="zh-CN"/>
              </w:rPr>
              <w:t xml:space="preserve">larify the accuracy information and remove an EN, since the meaning of the accuracy information has not been </w:t>
            </w:r>
            <w:proofErr w:type="spellStart"/>
            <w:r w:rsidR="0083106B">
              <w:rPr>
                <w:rFonts w:ascii="Arial" w:hAnsi="Arial" w:cs="Arial"/>
                <w:lang w:val="en-US" w:eastAsia="zh-CN"/>
              </w:rPr>
              <w:t>definified</w:t>
            </w:r>
            <w:proofErr w:type="spellEnd"/>
            <w:r w:rsidR="0083106B">
              <w:rPr>
                <w:rFonts w:ascii="Arial" w:hAnsi="Arial" w:cs="Arial"/>
                <w:lang w:val="en-US" w:eastAsia="zh-CN"/>
              </w:rPr>
              <w:t xml:space="preserve"> clearly, and the relationship </w:t>
            </w:r>
            <w:r w:rsidR="0083106B" w:rsidRPr="0083106B">
              <w:rPr>
                <w:rFonts w:ascii="Arial" w:hAnsi="Arial" w:cs="Arial"/>
                <w:lang w:val="en-US" w:eastAsia="zh-CN"/>
              </w:rPr>
              <w:t>between accuracy and deviation is not clear</w:t>
            </w:r>
            <w:r w:rsidR="0083106B">
              <w:rPr>
                <w:rFonts w:ascii="Arial" w:hAnsi="Arial" w:cs="Arial"/>
                <w:lang w:val="en-US" w:eastAsia="zh-CN"/>
              </w:rPr>
              <w:t xml:space="preserve">. </w:t>
            </w:r>
          </w:p>
          <w:p w14:paraId="708AA7DE" w14:textId="2EDD5008" w:rsidR="00A17E65" w:rsidRPr="002750E9" w:rsidRDefault="00A17E65" w:rsidP="00FB77F2">
            <w:pPr>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FB3EC" w14:textId="77777777" w:rsidR="00926BB5" w:rsidRDefault="001D02C5" w:rsidP="0083106B">
            <w:r>
              <w:t>This proposal is to make c</w:t>
            </w:r>
            <w:r w:rsidRPr="006A7AFD">
              <w:t xml:space="preserve">larification on </w:t>
            </w:r>
            <w:r>
              <w:t>accuracy information</w:t>
            </w:r>
            <w:r w:rsidRPr="006A7AFD">
              <w:t xml:space="preserve"> in </w:t>
            </w:r>
            <w:r>
              <w:t xml:space="preserve">clauses </w:t>
            </w:r>
            <w:r>
              <w:rPr>
                <w:lang w:val="en-US" w:eastAsia="zh-CN"/>
              </w:rPr>
              <w:t xml:space="preserve">5C.1 and 6.1.3 in </w:t>
            </w:r>
            <w:r w:rsidRPr="006A7AFD">
              <w:t>TS 23.288</w:t>
            </w:r>
            <w:r>
              <w:t xml:space="preserve">. </w:t>
            </w:r>
          </w:p>
          <w:p w14:paraId="2C3D7789" w14:textId="7BBC897D" w:rsidR="001D02C5" w:rsidRDefault="001D02C5" w:rsidP="0083106B">
            <w:pPr>
              <w:rPr>
                <w:lang w:val="en-US"/>
              </w:rPr>
            </w:pPr>
            <w:r>
              <w:rPr>
                <w:lang w:val="en-US"/>
              </w:rPr>
              <w:t>Remove the EN by further clarifying the deviation.</w:t>
            </w:r>
          </w:p>
          <w:p w14:paraId="15A070EA" w14:textId="77777777" w:rsidR="001D02C5" w:rsidRDefault="001D02C5" w:rsidP="001D02C5">
            <w:pPr>
              <w:pStyle w:val="EditorsNote"/>
            </w:pPr>
            <w:r>
              <w:t>Editor's note:</w:t>
            </w:r>
            <w:r>
              <w:tab/>
              <w:t>It is FFS to determine whether the deviation refers to a difference between accuracy values or difference of prediction from the actual network data.</w:t>
            </w:r>
          </w:p>
          <w:p w14:paraId="31C656EC" w14:textId="263A78EA" w:rsidR="001D02C5" w:rsidRPr="00A923D6" w:rsidRDefault="001D02C5" w:rsidP="0083106B">
            <w:pPr>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2DCD" w:rsidR="005C754F" w:rsidRDefault="0083106B" w:rsidP="005C754F">
            <w:pPr>
              <w:pStyle w:val="CRCoverPage"/>
              <w:spacing w:after="0"/>
              <w:rPr>
                <w:noProof/>
              </w:rPr>
            </w:pPr>
            <w:r>
              <w:t xml:space="preserve">Not clear for implement.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17716" w:rsidR="0004506A" w:rsidRDefault="00E144B6" w:rsidP="0004506A">
            <w:pPr>
              <w:pStyle w:val="CRCoverPage"/>
              <w:spacing w:after="0"/>
              <w:rPr>
                <w:noProof/>
              </w:rPr>
            </w:pPr>
            <w:r w:rsidRPr="00140E21">
              <w:rPr>
                <w:lang w:eastAsia="zh-CN"/>
              </w:rPr>
              <w:t xml:space="preserve"> </w:t>
            </w:r>
            <w:r w:rsidR="008D4673">
              <w:rPr>
                <w:lang w:eastAsia="zh-CN"/>
              </w:rPr>
              <w:t xml:space="preserve">4.1, </w:t>
            </w:r>
            <w:r w:rsidR="00937D5E">
              <w:rPr>
                <w:lang w:eastAsia="zh-CN"/>
              </w:rPr>
              <w:t xml:space="preserve">5.2, </w:t>
            </w:r>
            <w:r w:rsidR="00D53DC0">
              <w:rPr>
                <w:lang w:eastAsia="zh-CN"/>
              </w:rPr>
              <w:t>5C.1, 6.1.3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D7B2C0B" w14:textId="77777777" w:rsidR="00E941EF" w:rsidRPr="005D2CF1" w:rsidRDefault="00E941EF" w:rsidP="00E941EF">
      <w:pPr>
        <w:pStyle w:val="2"/>
      </w:pPr>
      <w:bookmarkStart w:id="8" w:name="_Toc122419157"/>
      <w:bookmarkStart w:id="9" w:name="_Toc131158308"/>
      <w:r>
        <w:t>4</w:t>
      </w:r>
      <w:r w:rsidRPr="005D2CF1">
        <w:t>.1</w:t>
      </w:r>
      <w:r w:rsidRPr="005D2CF1">
        <w:tab/>
        <w:t>General</w:t>
      </w:r>
    </w:p>
    <w:p w14:paraId="2955905E" w14:textId="77777777" w:rsidR="00E941EF" w:rsidRPr="005D2CF1" w:rsidRDefault="00E941EF" w:rsidP="00E941EF">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2902F0E" w14:textId="77777777" w:rsidR="00E941EF" w:rsidRPr="005D2CF1" w:rsidRDefault="00E941EF" w:rsidP="00E941EF">
      <w:pPr>
        <w:rPr>
          <w:lang w:eastAsia="zh-CN"/>
        </w:rPr>
      </w:pPr>
      <w:r w:rsidRPr="005D2CF1">
        <w:rPr>
          <w:lang w:eastAsia="zh-CN"/>
        </w:rPr>
        <w:t>The NWDAF interacts with different entities for different purposes:</w:t>
      </w:r>
    </w:p>
    <w:p w14:paraId="0069FBD0" w14:textId="77777777" w:rsidR="00E941EF" w:rsidRPr="005D2CF1" w:rsidRDefault="00E941EF" w:rsidP="00E941EF">
      <w:pPr>
        <w:pStyle w:val="B1"/>
      </w:pPr>
      <w:r w:rsidRPr="005D2CF1">
        <w:t>-</w:t>
      </w:r>
      <w:r w:rsidRPr="005D2CF1">
        <w:tab/>
        <w:t xml:space="preserve">Data collection based on subscription to events provided by AMF, SMF, PCF, UDM, </w:t>
      </w:r>
      <w:r>
        <w:t xml:space="preserve">NSACF, </w:t>
      </w:r>
      <w:r w:rsidRPr="005D2CF1">
        <w:t>AF (directly or via NEF)</w:t>
      </w:r>
      <w:r>
        <w:t xml:space="preserve"> and</w:t>
      </w:r>
      <w:r w:rsidRPr="005D2CF1">
        <w:t xml:space="preserve"> OAM;</w:t>
      </w:r>
    </w:p>
    <w:p w14:paraId="7CEE183A" w14:textId="77777777" w:rsidR="00E941EF" w:rsidRDefault="00E941EF" w:rsidP="00E941EF">
      <w:pPr>
        <w:pStyle w:val="B1"/>
      </w:pPr>
      <w:r>
        <w:t>-</w:t>
      </w:r>
      <w:r>
        <w:tab/>
        <w:t>[Optionally] Analytics and Data collection using the DCCF (Data Collection Coordination Function);</w:t>
      </w:r>
    </w:p>
    <w:p w14:paraId="552455B8" w14:textId="77777777" w:rsidR="00E941EF" w:rsidRPr="005D2CF1" w:rsidRDefault="00E941EF" w:rsidP="00E941EF">
      <w:pPr>
        <w:pStyle w:val="B1"/>
      </w:pPr>
      <w:r w:rsidRPr="005D2CF1">
        <w:t>-</w:t>
      </w:r>
      <w:r w:rsidRPr="005D2CF1">
        <w:tab/>
        <w:t xml:space="preserve">Retrieval of information from data repositories </w:t>
      </w:r>
      <w:r w:rsidRPr="005D2CF1">
        <w:rPr>
          <w:lang w:eastAsia="zh-CN"/>
        </w:rPr>
        <w:t>(</w:t>
      </w:r>
      <w:r w:rsidRPr="005D2CF1">
        <w:t>e.g. UDR via UDM for subscriber-related information);</w:t>
      </w:r>
    </w:p>
    <w:p w14:paraId="6DF9443D" w14:textId="77777777" w:rsidR="00E941EF" w:rsidRDefault="00E941EF" w:rsidP="00E941EF">
      <w:pPr>
        <w:pStyle w:val="B1"/>
      </w:pPr>
      <w:r>
        <w:t>-</w:t>
      </w:r>
      <w:r>
        <w:tab/>
        <w:t>Data collection of location information from LCS system;</w:t>
      </w:r>
    </w:p>
    <w:p w14:paraId="0EBBD48B" w14:textId="77777777" w:rsidR="00E941EF" w:rsidRDefault="00E941EF" w:rsidP="00E941EF">
      <w:pPr>
        <w:pStyle w:val="B1"/>
      </w:pPr>
      <w:r>
        <w:t>-</w:t>
      </w:r>
      <w:r>
        <w:tab/>
        <w:t>[Optionally] Storage and retrieval of information from ADRF (Analytics Data Repository Function);</w:t>
      </w:r>
    </w:p>
    <w:p w14:paraId="56D5A00D" w14:textId="77777777" w:rsidR="00E941EF" w:rsidRDefault="00E941EF" w:rsidP="00E941EF">
      <w:pPr>
        <w:pStyle w:val="B1"/>
      </w:pPr>
      <w:r>
        <w:t>-</w:t>
      </w:r>
      <w:r>
        <w:tab/>
        <w:t>[Optionally] Analytics and Data collection from MFAF (Messaging Framework Adaptor Function);</w:t>
      </w:r>
    </w:p>
    <w:p w14:paraId="5C69FE78" w14:textId="77777777" w:rsidR="00E941EF" w:rsidRPr="005D2CF1" w:rsidRDefault="00E941EF" w:rsidP="00E941EF">
      <w:pPr>
        <w:pStyle w:val="B1"/>
      </w:pPr>
      <w:r w:rsidRPr="005D2CF1">
        <w:t>-</w:t>
      </w:r>
      <w:r w:rsidRPr="005D2CF1">
        <w:tab/>
        <w:t>Retrieval of information about</w:t>
      </w:r>
      <w:r w:rsidRPr="005D2CF1">
        <w:rPr>
          <w:color w:val="0070C0"/>
        </w:rPr>
        <w:t xml:space="preserve"> </w:t>
      </w:r>
      <w:r w:rsidRPr="005D2CF1">
        <w:t>NFs (e.g. from NRF for NF-related information);</w:t>
      </w:r>
    </w:p>
    <w:p w14:paraId="69542313" w14:textId="77777777" w:rsidR="00E941EF" w:rsidRPr="005D2CF1" w:rsidRDefault="00E941EF" w:rsidP="00E941EF">
      <w:pPr>
        <w:pStyle w:val="B1"/>
      </w:pPr>
      <w:r w:rsidRPr="005D2CF1">
        <w:t>-</w:t>
      </w:r>
      <w:r w:rsidRPr="005D2CF1">
        <w:tab/>
        <w:t>On demand provision of analytics to consumers, as specified in clause 6.</w:t>
      </w:r>
    </w:p>
    <w:p w14:paraId="5BD275CE" w14:textId="77777777" w:rsidR="00E941EF" w:rsidRDefault="00E941EF" w:rsidP="00E941EF">
      <w:pPr>
        <w:pStyle w:val="B1"/>
        <w:rPr>
          <w:ins w:id="10" w:author="Huawei" w:date="2023-04-04T12:20:00Z"/>
          <w:lang w:eastAsia="zh-CN"/>
        </w:rPr>
      </w:pPr>
      <w:r>
        <w:rPr>
          <w:lang w:eastAsia="zh-CN"/>
        </w:rPr>
        <w:t>-</w:t>
      </w:r>
      <w:r>
        <w:rPr>
          <w:lang w:eastAsia="zh-CN"/>
        </w:rPr>
        <w:tab/>
        <w:t>Provision of bulked data related to Analytics ID(s).</w:t>
      </w:r>
    </w:p>
    <w:p w14:paraId="33FE3AE0" w14:textId="77777777" w:rsidR="00E941EF" w:rsidRDefault="00E941EF" w:rsidP="00E941EF">
      <w:pPr>
        <w:pStyle w:val="B1"/>
        <w:rPr>
          <w:ins w:id="11" w:author="Huawei" w:date="2023-04-04T12:20:00Z"/>
          <w:lang w:eastAsia="zh-CN"/>
        </w:rPr>
      </w:pPr>
      <w:ins w:id="12" w:author="Huawei" w:date="2023-04-04T12:20:00Z">
        <w:r>
          <w:rPr>
            <w:lang w:eastAsia="zh-CN"/>
          </w:rPr>
          <w:t>-</w:t>
        </w:r>
        <w:r>
          <w:rPr>
            <w:lang w:eastAsia="zh-CN"/>
          </w:rPr>
          <w:tab/>
          <w:t>Provision of Accuracy information about Analytics ID(s).</w:t>
        </w:r>
      </w:ins>
    </w:p>
    <w:p w14:paraId="3B257173" w14:textId="64C3B243" w:rsidR="00E941EF" w:rsidRDefault="00E941EF" w:rsidP="00E941EF">
      <w:pPr>
        <w:pStyle w:val="B1"/>
        <w:rPr>
          <w:lang w:eastAsia="zh-CN"/>
        </w:rPr>
      </w:pPr>
      <w:ins w:id="13" w:author="Huawei" w:date="2023-04-04T12:20:00Z">
        <w:r>
          <w:rPr>
            <w:lang w:eastAsia="zh-CN"/>
          </w:rPr>
          <w:t>-</w:t>
        </w:r>
        <w:r>
          <w:rPr>
            <w:lang w:eastAsia="zh-CN"/>
          </w:rPr>
          <w:tab/>
          <w:t>Provision of ML model accuracy</w:t>
        </w:r>
      </w:ins>
      <w:ins w:id="14" w:author="xiaobo1" w:date="2023-04-18T20:48:00Z">
        <w:r w:rsidR="00C8700E">
          <w:rPr>
            <w:lang w:eastAsia="zh-CN"/>
          </w:rPr>
          <w:t xml:space="preserve"> informa</w:t>
        </w:r>
        <w:r w:rsidR="00364AA9">
          <w:rPr>
            <w:lang w:eastAsia="zh-CN"/>
          </w:rPr>
          <w:t>t</w:t>
        </w:r>
      </w:ins>
      <w:ins w:id="15" w:author="xiaobo1" w:date="2023-04-18T20:49:00Z">
        <w:r w:rsidR="00364AA9">
          <w:rPr>
            <w:lang w:eastAsia="zh-CN"/>
          </w:rPr>
          <w:t xml:space="preserve">ion </w:t>
        </w:r>
      </w:ins>
      <w:ins w:id="16" w:author="xiaobo1" w:date="2023-04-18T20:48:00Z">
        <w:r w:rsidR="00C8700E">
          <w:rPr>
            <w:lang w:eastAsia="zh-CN"/>
          </w:rPr>
          <w:t>or</w:t>
        </w:r>
      </w:ins>
      <w:ins w:id="17" w:author="Huawei" w:date="2023-04-04T12:20:00Z">
        <w:r>
          <w:rPr>
            <w:lang w:eastAsia="zh-CN"/>
          </w:rPr>
          <w:t xml:space="preserve"> </w:t>
        </w:r>
      </w:ins>
      <w:ins w:id="18" w:author="xiaobo1" w:date="2023-04-18T20:48:00Z">
        <w:r w:rsidR="00C8700E">
          <w:rPr>
            <w:lang w:eastAsia="zh-CN"/>
          </w:rPr>
          <w:t xml:space="preserve">ML model accuracy </w:t>
        </w:r>
      </w:ins>
      <w:ins w:id="19" w:author="Huawei" w:date="2023-04-04T12:20:00Z">
        <w:r>
          <w:rPr>
            <w:lang w:eastAsia="zh-CN"/>
          </w:rPr>
          <w:t xml:space="preserve">degradation about a ML Model.  </w:t>
        </w:r>
      </w:ins>
    </w:p>
    <w:p w14:paraId="267E2CF5" w14:textId="77777777" w:rsidR="00E941EF" w:rsidRPr="005D2CF1" w:rsidRDefault="00E941EF" w:rsidP="00E941EF">
      <w:pPr>
        <w:rPr>
          <w:lang w:eastAsia="zh-CN"/>
        </w:rPr>
      </w:pPr>
      <w:r w:rsidRPr="005D2CF1">
        <w:rPr>
          <w:lang w:eastAsia="zh-CN"/>
        </w:rPr>
        <w:t>A single instance or multiple instances of NWDAF may be deployed in a PLMN. If multiple NWDAF instances are deployed, the architecture supports deploying the NWDAF as a central NF, as a collection of distributed NFs, or as a combination of both.</w:t>
      </w:r>
      <w:r>
        <w:rPr>
          <w:lang w:eastAsia="zh-CN"/>
        </w:rPr>
        <w:t xml:space="preserve">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14:paraId="518F8739" w14:textId="77777777" w:rsidR="00E941EF" w:rsidRPr="005D2CF1" w:rsidRDefault="00E941EF" w:rsidP="00E941EF">
      <w:pPr>
        <w:pStyle w:val="NO"/>
        <w:rPr>
          <w:lang w:eastAsia="zh-CN"/>
        </w:rPr>
      </w:pPr>
      <w:r w:rsidRPr="005D2CF1">
        <w:rPr>
          <w:lang w:eastAsia="zh-CN"/>
        </w:rPr>
        <w:t>NOTE 1:</w:t>
      </w:r>
      <w:r w:rsidRPr="005D2CF1">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0A4375D8" w14:textId="56DB4D2A" w:rsidR="00E941EF" w:rsidRDefault="00E941EF" w:rsidP="00E941EF">
      <w:pPr>
        <w:pStyle w:val="NO"/>
      </w:pPr>
      <w:r w:rsidRPr="005D2CF1">
        <w:t>NOTE 2:</w:t>
      </w:r>
      <w:r w:rsidRPr="005D2CF1">
        <w:tab/>
        <w:t>NWDAF instance(s) can be collocated with a 5GS NF.</w:t>
      </w:r>
    </w:p>
    <w:p w14:paraId="483EAAFE" w14:textId="1E9357A2" w:rsidR="0024452D" w:rsidRPr="00F25CD9" w:rsidRDefault="0024452D" w:rsidP="002445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732A49F" w14:textId="77777777" w:rsidR="0024452D" w:rsidRPr="005D2CF1" w:rsidRDefault="0024452D" w:rsidP="0024452D">
      <w:pPr>
        <w:pStyle w:val="2"/>
        <w:rPr>
          <w:lang w:eastAsia="ko-KR"/>
        </w:rPr>
      </w:pPr>
      <w:bookmarkStart w:id="20" w:name="_Toc131158294"/>
      <w:r w:rsidRPr="005D2CF1">
        <w:rPr>
          <w:lang w:eastAsia="ko-KR"/>
        </w:rPr>
        <w:t>5.2</w:t>
      </w:r>
      <w:r w:rsidRPr="005D2CF1">
        <w:rPr>
          <w:lang w:eastAsia="ko-KR"/>
        </w:rPr>
        <w:tab/>
        <w:t>NWDAF Discovery and Selection</w:t>
      </w:r>
      <w:bookmarkEnd w:id="20"/>
    </w:p>
    <w:p w14:paraId="211B79D6" w14:textId="77777777" w:rsidR="00377F83" w:rsidRPr="005D2CF1" w:rsidRDefault="00377F83" w:rsidP="00377F8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61DC5E8" w14:textId="77777777" w:rsidR="00377F83" w:rsidRDefault="00377F83" w:rsidP="00377F8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F3E33D8" w14:textId="77777777" w:rsidR="00377F83" w:rsidRDefault="00377F83" w:rsidP="00377F8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0057A1CA" w14:textId="77777777" w:rsidR="00377F83" w:rsidRDefault="00377F83" w:rsidP="00377F8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CE67E53" w14:textId="77777777" w:rsidR="00377F83" w:rsidRDefault="00377F83" w:rsidP="00377F83">
      <w:pPr>
        <w:pStyle w:val="NO"/>
        <w:rPr>
          <w:lang w:eastAsia="zh-CN"/>
        </w:rPr>
      </w:pPr>
      <w:r>
        <w:rPr>
          <w:lang w:eastAsia="zh-CN"/>
        </w:rPr>
        <w:lastRenderedPageBreak/>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1891BFB" w14:textId="77777777" w:rsidR="00377F83" w:rsidRDefault="00377F83" w:rsidP="00377F8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4034EA4" w14:textId="77777777" w:rsidR="00377F83" w:rsidRDefault="00377F83" w:rsidP="00377F83">
      <w:pPr>
        <w:pStyle w:val="NO"/>
        <w:rPr>
          <w:ins w:id="21" w:author="Huawei" w:date="2023-04-04T12:32:00Z"/>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DECB720" w14:textId="77777777" w:rsidR="00377F83" w:rsidRDefault="00377F83" w:rsidP="00377F83">
      <w:pPr>
        <w:pStyle w:val="B1"/>
      </w:pPr>
      <w:ins w:id="22" w:author="Huawei" w:date="2023-04-04T12:34:00Z">
        <w:r>
          <w:t>-</w:t>
        </w:r>
        <w:r>
          <w:tab/>
        </w:r>
      </w:ins>
      <w:ins w:id="23" w:author="Huawei" w:date="2023-04-04T12:32:00Z">
        <w:r w:rsidRPr="00F37242">
          <w:t xml:space="preserve">If the NWDAF service consumer needs to discover an NWDAF containing an </w:t>
        </w:r>
        <w:proofErr w:type="spellStart"/>
        <w:r w:rsidRPr="00F37242">
          <w:t>AnLF</w:t>
        </w:r>
        <w:proofErr w:type="spellEnd"/>
        <w:r w:rsidRPr="00F37242">
          <w:t xml:space="preserve"> with Accuracy checking capability, the consumer may query NRF providing </w:t>
        </w:r>
      </w:ins>
      <w:ins w:id="24" w:author="Huawei" w:date="2023-04-04T12:35:00Z">
        <w:r>
          <w:t xml:space="preserve">also </w:t>
        </w:r>
      </w:ins>
      <w:ins w:id="25" w:author="Huawei" w:date="2023-04-04T12:32:00Z">
        <w:r w:rsidRPr="00F37242">
          <w:t>the accuracy checking capability in the discovery request.</w:t>
        </w:r>
      </w:ins>
    </w:p>
    <w:p w14:paraId="7D3A46C0" w14:textId="77777777" w:rsidR="00377F83" w:rsidRDefault="00377F83" w:rsidP="00377F8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B924F8" w14:textId="77777777" w:rsidR="00377F83" w:rsidRDefault="00377F83" w:rsidP="00377F83">
      <w:pPr>
        <w:pStyle w:val="NO"/>
        <w:rPr>
          <w:lang w:eastAsia="zh-CN"/>
        </w:rPr>
      </w:pPr>
      <w:r>
        <w:rPr>
          <w:lang w:eastAsia="zh-CN"/>
        </w:rPr>
        <w:t>NOTE 3:</w:t>
      </w:r>
      <w:r>
        <w:rPr>
          <w:lang w:eastAsia="zh-CN"/>
        </w:rPr>
        <w:tab/>
        <w:t>The NF Set ID or NF Type of a data source serving a particular UE, can be determined as indicated in Table 5A.2-1.</w:t>
      </w:r>
    </w:p>
    <w:p w14:paraId="3CCC0341" w14:textId="77777777" w:rsidR="00377F83" w:rsidRDefault="00377F83" w:rsidP="00377F83">
      <w:pPr>
        <w:rPr>
          <w:lang w:eastAsia="zh-CN"/>
        </w:rPr>
      </w:pPr>
      <w:r>
        <w:rPr>
          <w:lang w:eastAsia="zh-CN"/>
        </w:rPr>
        <w:t>In order to discover an NWDAF that has registered in UDM for a given UE:</w:t>
      </w:r>
    </w:p>
    <w:p w14:paraId="79A5A130" w14:textId="77777777" w:rsidR="00377F83" w:rsidRDefault="00377F83" w:rsidP="00377F8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225A0B4" w14:textId="77777777" w:rsidR="00377F83" w:rsidRDefault="00377F83" w:rsidP="00377F8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5892F361" w14:textId="77777777" w:rsidR="00377F83" w:rsidRDefault="00377F83" w:rsidP="00377F83">
      <w:pPr>
        <w:rPr>
          <w:lang w:eastAsia="zh-CN"/>
        </w:rPr>
      </w:pPr>
      <w:r>
        <w:rPr>
          <w:lang w:eastAsia="zh-CN"/>
        </w:rPr>
        <w:t>In order to discover an NWDAF containing MTLF via NRF:</w:t>
      </w:r>
    </w:p>
    <w:p w14:paraId="188FAFD9" w14:textId="77777777" w:rsidR="00377F83" w:rsidRDefault="00377F83" w:rsidP="00377F8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5B59E8FA" w14:textId="77777777" w:rsidR="00377F83" w:rsidRDefault="00377F83" w:rsidP="00377F8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34BB429" w14:textId="77777777" w:rsidR="00377F83" w:rsidRDefault="00377F83" w:rsidP="00377F8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A4B4D9B" w14:textId="77777777" w:rsidR="00377F83" w:rsidRDefault="00377F83" w:rsidP="00377F8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w:t>
      </w:r>
      <w:r>
        <w:rPr>
          <w:lang w:eastAsia="zh-CN"/>
        </w:rPr>
        <w:lastRenderedPageBreak/>
        <w:t>candidate for instance of NWDAF containing MTLF includes the Analytics ID(s) and possibly the ML Model Filter Information for the available trained ML models, if available.</w:t>
      </w:r>
    </w:p>
    <w:p w14:paraId="25ECFC71" w14:textId="77777777" w:rsidR="00377F83" w:rsidRDefault="00377F83" w:rsidP="00377F83">
      <w:pPr>
        <w:pStyle w:val="NO"/>
        <w:rPr>
          <w:ins w:id="26" w:author="Huawei" w:date="2023-04-04T12:33:00Z"/>
          <w:lang w:eastAsia="zh-CN"/>
        </w:rPr>
      </w:pPr>
      <w:r>
        <w:rPr>
          <w:lang w:eastAsia="zh-CN"/>
        </w:rPr>
        <w:t>NOTE 5:</w:t>
      </w:r>
      <w:r>
        <w:rPr>
          <w:lang w:eastAsia="zh-CN"/>
        </w:rPr>
        <w:tab/>
        <w:t>NF consumer information such as Vendor ID is defined in stage 3.</w:t>
      </w:r>
    </w:p>
    <w:p w14:paraId="0F9D3952" w14:textId="77777777" w:rsidR="00377F83" w:rsidRDefault="00377F83" w:rsidP="00377F83">
      <w:pPr>
        <w:pStyle w:val="B1"/>
        <w:rPr>
          <w:lang w:eastAsia="zh-CN"/>
        </w:rPr>
      </w:pPr>
      <w:ins w:id="27" w:author="Huawei" w:date="2023-04-04T12:33:00Z">
        <w:r>
          <w:rPr>
            <w:lang w:eastAsia="zh-CN"/>
          </w:rPr>
          <w:t>-</w:t>
        </w:r>
        <w:r>
          <w:rPr>
            <w:lang w:eastAsia="zh-CN"/>
          </w:rPr>
          <w:tab/>
          <w:t xml:space="preserve">If the NWDAF service consumer needs to discover an NWDAF containing an MTLF with </w:t>
        </w:r>
      </w:ins>
      <w:ins w:id="28" w:author="Huawei" w:date="2023-04-04T12:35:00Z">
        <w:r>
          <w:rPr>
            <w:lang w:eastAsia="zh-CN"/>
          </w:rPr>
          <w:t>a</w:t>
        </w:r>
      </w:ins>
      <w:ins w:id="29" w:author="Huawei" w:date="2023-04-04T12:33:00Z">
        <w:r>
          <w:rPr>
            <w:lang w:eastAsia="zh-CN"/>
          </w:rPr>
          <w:t xml:space="preserve">ccuracy checking capability, the consumer may query NRF </w:t>
        </w:r>
      </w:ins>
      <w:ins w:id="30" w:author="Huawei" w:date="2023-04-04T12:35:00Z">
        <w:r>
          <w:rPr>
            <w:lang w:eastAsia="zh-CN"/>
          </w:rPr>
          <w:t xml:space="preserve">also </w:t>
        </w:r>
      </w:ins>
      <w:ins w:id="31" w:author="Huawei" w:date="2023-04-04T12:33:00Z">
        <w:r>
          <w:rPr>
            <w:lang w:eastAsia="zh-CN"/>
          </w:rPr>
          <w:t>providing the accuracy checking capability in the discovery request.</w:t>
        </w:r>
      </w:ins>
    </w:p>
    <w:p w14:paraId="1DACB018" w14:textId="77777777" w:rsidR="00377F83" w:rsidRDefault="00377F83" w:rsidP="00377F83">
      <w:pPr>
        <w:rPr>
          <w:lang w:eastAsia="zh-CN"/>
        </w:rPr>
      </w:pPr>
      <w:r>
        <w:rPr>
          <w:lang w:eastAsia="zh-CN"/>
        </w:rPr>
        <w:t>In order to discover an NWDAF containing MTLF with Federated Learning (FL) capability via NRF:</w:t>
      </w:r>
    </w:p>
    <w:p w14:paraId="04EC5021" w14:textId="77777777" w:rsidR="00377F83" w:rsidRDefault="00377F83" w:rsidP="00377F83">
      <w:pPr>
        <w:pStyle w:val="B1"/>
      </w:pPr>
      <w:r>
        <w:t>- An NWDAF containing MTLF supporting FL as a server shall additionally include FL capability type (i.e. FL server), Time interval supporting FL as FL capability information during the registration in NRF.</w:t>
      </w:r>
    </w:p>
    <w:p w14:paraId="78CAB96F" w14:textId="77777777" w:rsidR="00377F83" w:rsidRDefault="00377F83" w:rsidP="00377F8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1438C10D" w14:textId="77777777" w:rsidR="00377F83" w:rsidRDefault="00377F83" w:rsidP="00377F8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6052CE96" w14:textId="77777777" w:rsidR="00377F83" w:rsidRDefault="00377F83" w:rsidP="00377F8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63CC398A" w14:textId="77777777" w:rsidR="00377F83" w:rsidRDefault="00377F83" w:rsidP="00377F83">
      <w:pPr>
        <w:pStyle w:val="NO"/>
      </w:pPr>
      <w:r>
        <w:t>NOTE 6:</w:t>
      </w:r>
      <w:r>
        <w:tab/>
        <w:t xml:space="preserve">An NWDAF containing </w:t>
      </w:r>
      <w:proofErr w:type="spellStart"/>
      <w:r>
        <w:t>AnLF</w:t>
      </w:r>
      <w:proofErr w:type="spellEnd"/>
      <w:r>
        <w:t xml:space="preserve"> does not support discovering an NWDAF containing MTLF with FL capability.</w:t>
      </w:r>
    </w:p>
    <w:p w14:paraId="2CC8564D" w14:textId="77777777" w:rsidR="00377F83" w:rsidRDefault="00377F83" w:rsidP="00377F8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1CA3826B" w14:textId="77777777" w:rsidR="00377F83" w:rsidRDefault="00377F83" w:rsidP="00377F83">
      <w:pPr>
        <w:rPr>
          <w:lang w:eastAsia="zh-CN"/>
        </w:rPr>
      </w:pPr>
      <w:r>
        <w:rPr>
          <w:lang w:eastAsia="zh-CN"/>
        </w:rPr>
        <w:t>In the roaming architecture, the NWDAF with roaming entry capability to request analytics or input data is discovered via the NRF. An NWDAF discovers the 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6DB5D8FF" w14:textId="1570CC5A" w:rsidR="00377F83" w:rsidRDefault="00377F83" w:rsidP="00EF2C09">
      <w:pPr>
        <w:pStyle w:val="EditorsNote"/>
      </w:pPr>
      <w:r>
        <w:t>Editor's note:</w:t>
      </w:r>
      <w:r>
        <w:tab/>
      </w:r>
      <w:proofErr w:type="spellStart"/>
      <w:r>
        <w:t>Its</w:t>
      </w:r>
      <w:proofErr w:type="spellEnd"/>
      <w:r>
        <w:t xml:space="preserve"> is FFS if the NWDAF with roaming entry capability will be slice-specific, and if so how slices are used in the discovery.</w:t>
      </w:r>
    </w:p>
    <w:p w14:paraId="362C1CC0" w14:textId="77777777" w:rsidR="00377F83" w:rsidRPr="005D2CF1" w:rsidRDefault="00377F83" w:rsidP="00E941EF">
      <w:pPr>
        <w:pStyle w:val="NO"/>
      </w:pPr>
    </w:p>
    <w:bookmarkEnd w:id="8"/>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3FE4B42" w14:textId="3EAEEE76" w:rsidR="002B0293" w:rsidRDefault="002B0293" w:rsidP="002B0293">
      <w:pPr>
        <w:pStyle w:val="2"/>
        <w:rPr>
          <w:lang w:eastAsia="zh-CN"/>
        </w:rPr>
      </w:pPr>
      <w:r>
        <w:rPr>
          <w:lang w:eastAsia="zh-CN"/>
        </w:rPr>
        <w:t>5C.1</w:t>
      </w:r>
      <w:r>
        <w:rPr>
          <w:lang w:eastAsia="zh-CN"/>
        </w:rPr>
        <w:tab/>
        <w:t>General</w:t>
      </w:r>
      <w:bookmarkEnd w:id="9"/>
    </w:p>
    <w:p w14:paraId="57F5B713" w14:textId="59C8EF69" w:rsidR="00930D03" w:rsidRDefault="002B0293" w:rsidP="002B0293">
      <w:pPr>
        <w:rPr>
          <w:lang w:eastAsia="zh-CN"/>
        </w:rPr>
      </w:pPr>
      <w:r>
        <w:rPr>
          <w:lang w:eastAsia="zh-CN"/>
        </w:rPr>
        <w:t xml:space="preserve">A NWDAF has the accuracy checking capability of Analytics and/or ML Model, where the NWDAF may provide the </w:t>
      </w:r>
      <w:r w:rsidRPr="00D308AF">
        <w:rPr>
          <w:lang w:eastAsia="zh-CN"/>
        </w:rPr>
        <w:t>accuracy information</w:t>
      </w:r>
      <w:r>
        <w:rPr>
          <w:lang w:eastAsia="zh-CN"/>
        </w:rPr>
        <w:t xml:space="preserve"> to consumers when requested or use it for its internal processes.</w:t>
      </w:r>
    </w:p>
    <w:p w14:paraId="1BB4DF5D" w14:textId="66A51FB8" w:rsidR="002B0293" w:rsidRDefault="002B0293" w:rsidP="002B0293">
      <w:pPr>
        <w:rPr>
          <w:lang w:eastAsia="zh-CN"/>
        </w:rPr>
      </w:pPr>
      <w:r>
        <w:rPr>
          <w:lang w:eastAsia="zh-CN"/>
        </w:rPr>
        <w:t>Input data is collected from Data Producer NF when there is a request for inference/prediction per analytics ID in NWDAF for specific time period in future</w:t>
      </w:r>
      <w:ins w:id="32" w:author="vivo" w:date="2023-04-07T14:56:00Z">
        <w:r w:rsidR="00507516">
          <w:rPr>
            <w:lang w:eastAsia="zh-CN"/>
          </w:rPr>
          <w:t xml:space="preserve"> </w:t>
        </w:r>
      </w:ins>
      <w:ins w:id="33" w:author="xiaobo1" w:date="2023-04-05T12:04:00Z">
        <w:r w:rsidR="0095515B">
          <w:rPr>
            <w:lang w:eastAsia="zh-CN"/>
          </w:rPr>
          <w:t>(which is also called analytics output)</w:t>
        </w:r>
      </w:ins>
      <w:r>
        <w:rPr>
          <w:lang w:eastAsia="zh-CN"/>
        </w:rPr>
        <w:t xml:space="preserve"> while ground truth data are collected from Data Producer NF corresponding to analytic ID requested at the time which the prediction refers to.</w:t>
      </w:r>
    </w:p>
    <w:p w14:paraId="0FB25BCE" w14:textId="61BE113B" w:rsidR="00F92439" w:rsidRDefault="00F92439" w:rsidP="00DE73F3">
      <w:pPr>
        <w:pStyle w:val="NO"/>
      </w:pPr>
      <w:r>
        <w:t>NOTE:</w:t>
      </w:r>
      <w:r>
        <w:tab/>
        <w:t>The ground truth data is the actual measured data observed at the time which the prediction refers to.</w:t>
      </w:r>
    </w:p>
    <w:p w14:paraId="479F8D0F" w14:textId="77777777" w:rsidR="00507516" w:rsidRDefault="002B0293" w:rsidP="000D38A7">
      <w:pPr>
        <w:rPr>
          <w:ins w:id="34" w:author="vivo" w:date="2023-04-07T14:56:00Z"/>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14:paraId="3E2D53CB" w14:textId="50644C48" w:rsidR="00CD0BFF" w:rsidRPr="00BC38EC" w:rsidRDefault="000D38A7" w:rsidP="00D52DD0">
      <w:pPr>
        <w:rPr>
          <w:ins w:id="35" w:author="xiaobo1" w:date="2023-04-19T17:32:00Z"/>
          <w:highlight w:val="green"/>
          <w:lang w:eastAsia="zh-CN"/>
        </w:rPr>
      </w:pPr>
      <w:ins w:id="36" w:author="vivo" w:date="2023-04-07T14:47:00Z">
        <w:r>
          <w:rPr>
            <w:lang w:eastAsia="zh-CN"/>
          </w:rPr>
          <w:lastRenderedPageBreak/>
          <w:t xml:space="preserve">Analytics/ML Model </w:t>
        </w:r>
        <w:r>
          <w:rPr>
            <w:rFonts w:hint="eastAsia"/>
            <w:lang w:eastAsia="zh-CN"/>
          </w:rPr>
          <w:t>Accuracy</w:t>
        </w:r>
        <w:r>
          <w:rPr>
            <w:lang w:eastAsia="zh-CN"/>
          </w:rPr>
          <w:t xml:space="preserve"> </w:t>
        </w:r>
        <w:r>
          <w:rPr>
            <w:rFonts w:hint="eastAsia"/>
            <w:lang w:eastAsia="zh-CN"/>
          </w:rPr>
          <w:t>information</w:t>
        </w:r>
        <w:r>
          <w:rPr>
            <w:lang w:eastAsia="zh-CN"/>
          </w:rPr>
          <w:t xml:space="preserve"> </w:t>
        </w:r>
        <w:r w:rsidRPr="00E505C1">
          <w:rPr>
            <w:lang w:eastAsia="zh-CN"/>
          </w:rPr>
          <w:t>is to represent general performance measurements</w:t>
        </w:r>
        <w:r>
          <w:rPr>
            <w:lang w:eastAsia="zh-CN"/>
          </w:rPr>
          <w:t xml:space="preserve"> for analytics and ML Model respectively, which are</w:t>
        </w:r>
        <w:r w:rsidRPr="00E505C1">
          <w:rPr>
            <w:lang w:eastAsia="zh-CN"/>
          </w:rPr>
          <w:t xml:space="preserve"> composed of the </w:t>
        </w:r>
      </w:ins>
      <w:ins w:id="37" w:author="xiaobo1" w:date="2023-04-19T17:12:00Z">
        <w:r w:rsidR="00102543" w:rsidRPr="00C764F1">
          <w:rPr>
            <w:lang w:val="en-US" w:eastAsia="zh-CN"/>
          </w:rPr>
          <w:t>number of correct predictions out of all predictions</w:t>
        </w:r>
        <w:r w:rsidR="00102543" w:rsidRPr="00E505C1" w:rsidDel="00102543">
          <w:rPr>
            <w:lang w:eastAsia="zh-CN"/>
          </w:rPr>
          <w:t xml:space="preserve"> </w:t>
        </w:r>
      </w:ins>
      <w:ins w:id="38" w:author="vivo" w:date="2023-04-07T14:47:00Z">
        <w:r>
          <w:rPr>
            <w:lang w:eastAsia="zh-CN"/>
          </w:rPr>
          <w:t>and the corresponding number of samples:</w:t>
        </w:r>
        <w:r w:rsidRPr="00723BC2">
          <w:rPr>
            <w:lang w:eastAsia="zh-CN"/>
          </w:rPr>
          <w:t xml:space="preserve"> </w:t>
        </w:r>
      </w:ins>
    </w:p>
    <w:p w14:paraId="2176F115" w14:textId="21E19B37" w:rsidR="00D52DD0" w:rsidRPr="00C764F1" w:rsidRDefault="00D52DD0" w:rsidP="00D52DD0">
      <w:pPr>
        <w:rPr>
          <w:ins w:id="39" w:author="xiaobo1" w:date="2023-04-19T17:12:00Z"/>
          <w:rStyle w:val="NOChar"/>
          <w:rPrChange w:id="40" w:author="vivo" w:date="2023-04-21T10:53:00Z">
            <w:rPr>
              <w:ins w:id="41" w:author="xiaobo1" w:date="2023-04-19T17:12:00Z"/>
              <w:rStyle w:val="NOChar"/>
              <w:highlight w:val="green"/>
            </w:rPr>
          </w:rPrChange>
        </w:rPr>
      </w:pPr>
      <w:ins w:id="42" w:author="xiaobo1" w:date="2023-04-19T17:12:00Z">
        <w:r w:rsidRPr="00C764F1">
          <w:rPr>
            <w:rStyle w:val="NOChar"/>
            <w:rPrChange w:id="43" w:author="vivo" w:date="2023-04-21T10:53:00Z">
              <w:rPr>
                <w:rStyle w:val="NOChar"/>
                <w:highlight w:val="green"/>
              </w:rPr>
            </w:rPrChange>
          </w:rPr>
          <w:t>N</w:t>
        </w:r>
      </w:ins>
      <w:ins w:id="44" w:author="vivo" w:date="2023-04-21T11:07:00Z">
        <w:r w:rsidR="00DE73F3">
          <w:rPr>
            <w:rStyle w:val="NOChar"/>
          </w:rPr>
          <w:t>OTE</w:t>
        </w:r>
      </w:ins>
      <w:ins w:id="45" w:author="xiaobo1" w:date="2023-04-19T17:12:00Z">
        <w:r w:rsidRPr="00C764F1">
          <w:rPr>
            <w:rStyle w:val="NOChar"/>
            <w:rPrChange w:id="46" w:author="vivo" w:date="2023-04-21T10:53:00Z">
              <w:rPr>
                <w:rStyle w:val="NOChar"/>
                <w:highlight w:val="green"/>
              </w:rPr>
            </w:rPrChange>
          </w:rPr>
          <w:t>: How MTLF/</w:t>
        </w:r>
        <w:proofErr w:type="spellStart"/>
        <w:r w:rsidRPr="00C764F1">
          <w:rPr>
            <w:rStyle w:val="NOChar"/>
            <w:rPrChange w:id="47" w:author="vivo" w:date="2023-04-21T10:53:00Z">
              <w:rPr>
                <w:rStyle w:val="NOChar"/>
                <w:highlight w:val="green"/>
              </w:rPr>
            </w:rPrChange>
          </w:rPr>
          <w:t>AnLF</w:t>
        </w:r>
        <w:proofErr w:type="spellEnd"/>
        <w:r w:rsidRPr="00C764F1">
          <w:rPr>
            <w:rStyle w:val="NOChar"/>
            <w:rPrChange w:id="48" w:author="vivo" w:date="2023-04-21T10:53:00Z">
              <w:rPr>
                <w:rStyle w:val="NOChar"/>
                <w:highlight w:val="green"/>
              </w:rPr>
            </w:rPrChange>
          </w:rPr>
          <w:t xml:space="preserve"> determines whether the prediction is correct one is up to implementation.</w:t>
        </w:r>
      </w:ins>
    </w:p>
    <w:p w14:paraId="6B0B6B33" w14:textId="58629E8D" w:rsidR="00D52DD0" w:rsidRPr="00C764F1" w:rsidRDefault="00D52DD0" w:rsidP="00D52DD0">
      <w:pPr>
        <w:pStyle w:val="EditorsNote"/>
        <w:ind w:left="0" w:firstLine="0"/>
        <w:rPr>
          <w:ins w:id="49" w:author="xiaobo1" w:date="2023-04-19T17:12:00Z"/>
          <w:rPrChange w:id="50" w:author="vivo" w:date="2023-04-21T10:53:00Z">
            <w:rPr>
              <w:ins w:id="51" w:author="xiaobo1" w:date="2023-04-19T17:12:00Z"/>
              <w:highlight w:val="green"/>
            </w:rPr>
          </w:rPrChange>
        </w:rPr>
      </w:pPr>
      <w:ins w:id="52" w:author="xiaobo1" w:date="2023-04-19T17:12:00Z">
        <w:r w:rsidRPr="00C764F1">
          <w:rPr>
            <w:rPrChange w:id="53" w:author="vivo" w:date="2023-04-21T10:53:00Z">
              <w:rPr>
                <w:highlight w:val="green"/>
              </w:rPr>
            </w:rPrChange>
          </w:rPr>
          <w:t xml:space="preserve">Editor’s Note: </w:t>
        </w:r>
      </w:ins>
      <w:ins w:id="54" w:author="xiaobo1" w:date="2023-04-19T17:44:00Z">
        <w:r w:rsidR="006D2F88" w:rsidRPr="00C764F1">
          <w:rPr>
            <w:rPrChange w:id="55" w:author="vivo" w:date="2023-04-21T10:53:00Z">
              <w:rPr>
                <w:highlight w:val="green"/>
              </w:rPr>
            </w:rPrChange>
          </w:rPr>
          <w:t xml:space="preserve">It is FFS </w:t>
        </w:r>
      </w:ins>
      <w:ins w:id="56" w:author="xiaobo1" w:date="2023-04-19T17:12:00Z">
        <w:r w:rsidRPr="00C764F1">
          <w:rPr>
            <w:rPrChange w:id="57" w:author="vivo" w:date="2023-04-21T10:53:00Z">
              <w:rPr>
                <w:highlight w:val="green"/>
              </w:rPr>
            </w:rPrChange>
          </w:rPr>
          <w:t>whether and how the consumer would need to indicate in its request an allowable prediction error deviation, which helps MTLF/</w:t>
        </w:r>
        <w:proofErr w:type="spellStart"/>
        <w:r w:rsidRPr="00C764F1">
          <w:rPr>
            <w:rPrChange w:id="58" w:author="vivo" w:date="2023-04-21T10:53:00Z">
              <w:rPr>
                <w:highlight w:val="green"/>
              </w:rPr>
            </w:rPrChange>
          </w:rPr>
          <w:t>AnLF</w:t>
        </w:r>
        <w:proofErr w:type="spellEnd"/>
        <w:r w:rsidRPr="00C764F1">
          <w:rPr>
            <w:rPrChange w:id="59" w:author="vivo" w:date="2023-04-21T10:53:00Z">
              <w:rPr>
                <w:highlight w:val="green"/>
              </w:rPr>
            </w:rPrChange>
          </w:rPr>
          <w:t xml:space="preserve"> determine what is a correct prediction.</w:t>
        </w:r>
      </w:ins>
    </w:p>
    <w:p w14:paraId="3D347B9C" w14:textId="713170F1" w:rsidR="00D52DD0" w:rsidRPr="00C764F1" w:rsidRDefault="00E776EA">
      <w:pPr>
        <w:pStyle w:val="EditorsNote"/>
        <w:ind w:left="0" w:firstLine="0"/>
        <w:rPr>
          <w:ins w:id="60" w:author="vivo" w:date="2023-04-07T14:47:00Z"/>
          <w:rPrChange w:id="61" w:author="vivo" w:date="2023-04-21T10:53:00Z">
            <w:rPr>
              <w:ins w:id="62" w:author="vivo" w:date="2023-04-07T14:47:00Z"/>
              <w:lang w:eastAsia="zh-CN"/>
            </w:rPr>
          </w:rPrChange>
        </w:rPr>
        <w:pPrChange w:id="63" w:author="xiaobo1" w:date="2023-04-19T17:12:00Z">
          <w:pPr>
            <w:numPr>
              <w:numId w:val="23"/>
            </w:numPr>
            <w:tabs>
              <w:tab w:val="num" w:pos="720"/>
            </w:tabs>
            <w:ind w:left="720" w:hanging="360"/>
          </w:pPr>
        </w:pPrChange>
      </w:pPr>
      <w:ins w:id="64" w:author="xiaobo1" w:date="2023-04-19T17:12:00Z">
        <w:r w:rsidRPr="00C764F1">
          <w:rPr>
            <w:rPrChange w:id="65" w:author="vivo" w:date="2023-04-21T10:53:00Z">
              <w:rPr>
                <w:highlight w:val="green"/>
              </w:rPr>
            </w:rPrChange>
          </w:rPr>
          <w:t xml:space="preserve">Editor’s Note: </w:t>
        </w:r>
      </w:ins>
      <w:ins w:id="66" w:author="xiaobo1" w:date="2023-04-19T17:44:00Z">
        <w:r w:rsidR="006D2F88" w:rsidRPr="00C764F1">
          <w:rPr>
            <w:rPrChange w:id="67" w:author="vivo" w:date="2023-04-21T10:53:00Z">
              <w:rPr>
                <w:highlight w:val="green"/>
              </w:rPr>
            </w:rPrChange>
          </w:rPr>
          <w:t xml:space="preserve">It is FFS </w:t>
        </w:r>
      </w:ins>
      <w:ins w:id="68" w:author="xiaobo1" w:date="2023-04-19T17:12:00Z">
        <w:r w:rsidRPr="00C764F1">
          <w:rPr>
            <w:rPrChange w:id="69" w:author="vivo" w:date="2023-04-21T10:53:00Z">
              <w:rPr>
                <w:highlight w:val="green"/>
              </w:rPr>
            </w:rPrChange>
          </w:rPr>
          <w:t xml:space="preserve">whether </w:t>
        </w:r>
      </w:ins>
      <w:ins w:id="70" w:author="xiaobo1" w:date="2023-04-19T17:13:00Z">
        <w:r w:rsidRPr="00C764F1">
          <w:rPr>
            <w:rPrChange w:id="71" w:author="vivo" w:date="2023-04-21T10:53:00Z">
              <w:rPr>
                <w:lang w:eastAsia="zh-CN"/>
              </w:rPr>
            </w:rPrChange>
          </w:rPr>
          <w:t>Analytics/ML Model Accuracy information</w:t>
        </w:r>
        <w:r w:rsidRPr="00C764F1">
          <w:rPr>
            <w:rPrChange w:id="72" w:author="vivo" w:date="2023-04-21T10:53:00Z">
              <w:rPr>
                <w:highlight w:val="green"/>
              </w:rPr>
            </w:rPrChange>
          </w:rPr>
          <w:t xml:space="preserve"> </w:t>
        </w:r>
      </w:ins>
      <w:ins w:id="73" w:author="xiaobo1" w:date="2023-04-19T17:14:00Z">
        <w:r w:rsidRPr="00C764F1">
          <w:rPr>
            <w:rPrChange w:id="74" w:author="vivo" w:date="2023-04-21T10:53:00Z">
              <w:rPr>
                <w:highlight w:val="green"/>
              </w:rPr>
            </w:rPrChange>
          </w:rPr>
          <w:t xml:space="preserve">in addition </w:t>
        </w:r>
      </w:ins>
      <w:ins w:id="75" w:author="xiaobo1" w:date="2023-04-19T17:13:00Z">
        <w:r w:rsidRPr="00C764F1">
          <w:rPr>
            <w:rPrChange w:id="76" w:author="vivo" w:date="2023-04-21T10:53:00Z">
              <w:rPr>
                <w:highlight w:val="green"/>
              </w:rPr>
            </w:rPrChange>
          </w:rPr>
          <w:t xml:space="preserve">includes </w:t>
        </w:r>
      </w:ins>
      <w:ins w:id="77" w:author="xiaobo1" w:date="2023-04-19T17:14:00Z">
        <w:r w:rsidRPr="00C764F1">
          <w:rPr>
            <w:rPrChange w:id="78" w:author="vivo" w:date="2023-04-21T10:53:00Z">
              <w:rPr>
                <w:highlight w:val="green"/>
              </w:rPr>
            </w:rPrChange>
          </w:rPr>
          <w:t>recall</w:t>
        </w:r>
      </w:ins>
      <w:ins w:id="79" w:author="xiaobo1" w:date="2023-04-19T17:18:00Z">
        <w:r w:rsidR="006B3E38" w:rsidRPr="00C764F1">
          <w:rPr>
            <w:rPrChange w:id="80" w:author="vivo" w:date="2023-04-21T10:53:00Z">
              <w:rPr>
                <w:highlight w:val="green"/>
              </w:rPr>
            </w:rPrChange>
          </w:rPr>
          <w:t xml:space="preserve">, </w:t>
        </w:r>
      </w:ins>
      <w:ins w:id="81" w:author="xiaobo1" w:date="2023-04-19T17:14:00Z">
        <w:r w:rsidRPr="00C764F1">
          <w:rPr>
            <w:rPrChange w:id="82" w:author="vivo" w:date="2023-04-21T10:53:00Z">
              <w:rPr>
                <w:highlight w:val="green"/>
              </w:rPr>
            </w:rPrChange>
          </w:rPr>
          <w:t xml:space="preserve">precision </w:t>
        </w:r>
      </w:ins>
      <w:ins w:id="83" w:author="xiaobo1" w:date="2023-04-19T17:17:00Z">
        <w:r w:rsidR="005C320A" w:rsidRPr="00C764F1">
          <w:rPr>
            <w:rPrChange w:id="84" w:author="vivo" w:date="2023-04-21T10:53:00Z">
              <w:rPr>
                <w:highlight w:val="green"/>
              </w:rPr>
            </w:rPrChange>
          </w:rPr>
          <w:t xml:space="preserve">and </w:t>
        </w:r>
      </w:ins>
      <w:ins w:id="85" w:author="xiaobo1" w:date="2023-04-19T17:18:00Z">
        <w:r w:rsidR="005C320A" w:rsidRPr="00C764F1">
          <w:rPr>
            <w:rPrChange w:id="86" w:author="vivo" w:date="2023-04-21T10:53:00Z">
              <w:rPr>
                <w:rFonts w:ascii="宋体" w:hAnsi="宋体"/>
                <w:color w:val="000000"/>
                <w:sz w:val="24"/>
                <w:szCs w:val="24"/>
              </w:rPr>
            </w:rPrChange>
          </w:rPr>
          <w:t xml:space="preserve">balanced </w:t>
        </w:r>
        <w:proofErr w:type="gramStart"/>
        <w:r w:rsidR="005C320A" w:rsidRPr="00C764F1">
          <w:rPr>
            <w:rPrChange w:id="87" w:author="vivo" w:date="2023-04-21T10:53:00Z">
              <w:rPr>
                <w:rFonts w:ascii="宋体" w:hAnsi="宋体"/>
                <w:color w:val="000000"/>
                <w:sz w:val="24"/>
                <w:szCs w:val="24"/>
              </w:rPr>
            </w:rPrChange>
          </w:rPr>
          <w:t>accuracy</w:t>
        </w:r>
        <w:r w:rsidR="005C320A" w:rsidRPr="00C764F1">
          <w:rPr>
            <w:rPrChange w:id="88" w:author="vivo" w:date="2023-04-21T10:53:00Z">
              <w:rPr>
                <w:highlight w:val="green"/>
              </w:rPr>
            </w:rPrChange>
          </w:rPr>
          <w:t>(</w:t>
        </w:r>
        <w:proofErr w:type="gramEnd"/>
        <w:r w:rsidR="005C320A" w:rsidRPr="00C764F1">
          <w:rPr>
            <w:rPrChange w:id="89" w:author="vivo" w:date="2023-04-21T10:53:00Z">
              <w:rPr>
                <w:highlight w:val="green"/>
              </w:rPr>
            </w:rPrChange>
          </w:rPr>
          <w:t xml:space="preserve">i.e. </w:t>
        </w:r>
        <w:r w:rsidR="00BA1519" w:rsidRPr="00C764F1">
          <w:rPr>
            <w:rPrChange w:id="90" w:author="vivo" w:date="2023-04-21T10:53:00Z">
              <w:rPr>
                <w:highlight w:val="green"/>
              </w:rPr>
            </w:rPrChange>
          </w:rPr>
          <w:t>(</w:t>
        </w:r>
      </w:ins>
      <w:ins w:id="91" w:author="xiaobo1" w:date="2023-04-19T17:14:00Z">
        <w:r w:rsidR="005A596A" w:rsidRPr="00C764F1">
          <w:t>true positive ratio + true negative ratio)/2</w:t>
        </w:r>
      </w:ins>
      <w:ins w:id="92" w:author="xiaobo1" w:date="2023-04-19T17:18:00Z">
        <w:r w:rsidR="00BA1519" w:rsidRPr="00C764F1">
          <w:rPr>
            <w:rPrChange w:id="93" w:author="vivo" w:date="2023-04-21T10:53:00Z">
              <w:rPr>
                <w:highlight w:val="green"/>
              </w:rPr>
            </w:rPrChange>
          </w:rPr>
          <w:t>)</w:t>
        </w:r>
      </w:ins>
      <w:ins w:id="94" w:author="xiaobo1" w:date="2023-04-19T17:12:00Z">
        <w:r w:rsidRPr="00C764F1">
          <w:rPr>
            <w:rPrChange w:id="95" w:author="vivo" w:date="2023-04-21T10:53:00Z">
              <w:rPr>
                <w:highlight w:val="green"/>
              </w:rPr>
            </w:rPrChange>
          </w:rPr>
          <w:t>.</w:t>
        </w:r>
      </w:ins>
      <w:bookmarkStart w:id="96" w:name="_GoBack"/>
      <w:bookmarkEnd w:id="96"/>
    </w:p>
    <w:p w14:paraId="510402DA" w14:textId="7B7EFEF5" w:rsidR="002B0293" w:rsidRPr="00D308AF" w:rsidRDefault="002B0293" w:rsidP="002B0293">
      <w:pPr>
        <w:rPr>
          <w:lang w:eastAsia="zh-CN"/>
        </w:rPr>
      </w:pPr>
      <w:r w:rsidRPr="00D308AF">
        <w:rPr>
          <w:lang w:eastAsia="zh-CN"/>
        </w:rPr>
        <w:t xml:space="preserve">The NWDAF (containing </w:t>
      </w:r>
      <w:proofErr w:type="spellStart"/>
      <w:r w:rsidRPr="00D308AF">
        <w:rPr>
          <w:lang w:eastAsia="zh-CN"/>
        </w:rPr>
        <w:t>AnLF</w:t>
      </w:r>
      <w:proofErr w:type="spellEnd"/>
      <w:r w:rsidRPr="00D308AF">
        <w:rPr>
          <w:lang w:eastAsia="zh-CN"/>
        </w:rPr>
        <w:t>/MTLF) with accuracy checking capability decides to initiate analytics accuracy monitoring based on:</w:t>
      </w:r>
    </w:p>
    <w:p w14:paraId="21EE4ACD" w14:textId="59B63FCA" w:rsidR="002B0293" w:rsidRDefault="002B0293" w:rsidP="002B0293">
      <w:pPr>
        <w:pStyle w:val="B1"/>
        <w:rPr>
          <w:lang w:eastAsia="zh-CN"/>
        </w:rPr>
      </w:pPr>
      <w:r w:rsidRPr="00D308AF">
        <w:t>-</w:t>
      </w:r>
      <w:r w:rsidRPr="00D308AF">
        <w:tab/>
        <w:t xml:space="preserve">A request from an analytics accuracy consumer. The analytics accuracy consumer may be an NWDAF containing </w:t>
      </w:r>
      <w:proofErr w:type="spellStart"/>
      <w:r w:rsidRPr="00D308AF">
        <w:t>AnLF</w:t>
      </w:r>
      <w:proofErr w:type="spellEnd"/>
      <w:r w:rsidRPr="00D308AF">
        <w:t>, NWDAF containing MTLF or an analytics consumer NF.</w:t>
      </w:r>
    </w:p>
    <w:p w14:paraId="4DB859A3" w14:textId="77777777" w:rsidR="002B0293" w:rsidRDefault="002B0293" w:rsidP="002B0293">
      <w:pPr>
        <w:pStyle w:val="B1"/>
        <w:rPr>
          <w:lang w:eastAsia="zh-CN"/>
        </w:rPr>
      </w:pPr>
      <w:r>
        <w:rPr>
          <w:lang w:eastAsia="zh-CN"/>
        </w:rPr>
        <w:t>-</w:t>
      </w:r>
      <w:r>
        <w:rPr>
          <w:lang w:eastAsia="zh-CN"/>
        </w:rPr>
        <w:tab/>
        <w:t>Analytics Feedback Information which may be provided by an Analytics Consumer NF.</w:t>
      </w:r>
    </w:p>
    <w:p w14:paraId="3453A0C6" w14:textId="59EEC2C1" w:rsidR="002B0293" w:rsidRDefault="002B0293" w:rsidP="002B0293">
      <w:pPr>
        <w:rPr>
          <w:lang w:eastAsia="zh-CN"/>
        </w:rPr>
      </w:pPr>
      <w:r>
        <w:rPr>
          <w:lang w:eastAsia="zh-CN"/>
        </w:rPr>
        <w:t xml:space="preserve">The </w:t>
      </w:r>
      <w:proofErr w:type="spellStart"/>
      <w:r>
        <w:rPr>
          <w:lang w:eastAsia="zh-CN"/>
        </w:rPr>
        <w:t>AnLF</w:t>
      </w:r>
      <w:proofErr w:type="spellEnd"/>
      <w:r>
        <w:rPr>
          <w:lang w:eastAsia="zh-CN"/>
        </w:rPr>
        <w:t xml:space="preserve"> with </w:t>
      </w:r>
      <w:ins w:id="97" w:author="xiaobo1" w:date="2023-04-05T16:08:00Z">
        <w:r w:rsidR="00C11307">
          <w:rPr>
            <w:lang w:eastAsia="zh-CN"/>
          </w:rPr>
          <w:t xml:space="preserve">analytics </w:t>
        </w:r>
      </w:ins>
      <w:r>
        <w:rPr>
          <w:lang w:eastAsia="zh-CN"/>
        </w:rPr>
        <w:t>accuracy checking capability</w:t>
      </w:r>
      <w:r w:rsidR="0083106B">
        <w:rPr>
          <w:lang w:eastAsia="zh-CN"/>
        </w:rPr>
        <w:t xml:space="preserve"> </w:t>
      </w:r>
      <w:r>
        <w:rPr>
          <w:lang w:eastAsia="zh-CN"/>
        </w:rPr>
        <w:t xml:space="preserve">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w:t>
      </w:r>
      <w:proofErr w:type="spellStart"/>
      <w:r>
        <w:rPr>
          <w:lang w:eastAsia="zh-CN"/>
        </w:rPr>
        <w:t>AnLF</w:t>
      </w:r>
      <w:proofErr w:type="spellEnd"/>
      <w:r>
        <w:rPr>
          <w:lang w:eastAsia="zh-CN"/>
        </w:rPr>
        <w:t xml:space="preserve"> with </w:t>
      </w:r>
      <w:ins w:id="98" w:author="xiaobo1" w:date="2023-04-05T16:10:00Z">
        <w:r w:rsidR="00F5417C">
          <w:rPr>
            <w:lang w:eastAsia="zh-CN"/>
          </w:rPr>
          <w:t xml:space="preserve">analytics </w:t>
        </w:r>
      </w:ins>
      <w:r>
        <w:rPr>
          <w:lang w:eastAsia="zh-CN"/>
        </w:rPr>
        <w:t xml:space="preserve">accuracy checking capability is </w:t>
      </w:r>
      <w:ins w:id="99" w:author="Huawei" w:date="2023-04-04T12:27:00Z">
        <w:r w:rsidR="008B0C5E">
          <w:rPr>
            <w:lang w:eastAsia="zh-CN"/>
          </w:rPr>
          <w:t>as defined in Clause 6</w:t>
        </w:r>
      </w:ins>
      <w:ins w:id="100" w:author="Huawei" w:date="2023-04-04T12:28:00Z">
        <w:r w:rsidR="008B0C5E">
          <w:rPr>
            <w:lang w:eastAsia="zh-CN"/>
          </w:rPr>
          <w:t>.2D.1</w:t>
        </w:r>
      </w:ins>
      <w:ins w:id="101" w:author="xiaobo1" w:date="2023-04-17T14:51:00Z">
        <w:r w:rsidR="00B574CB">
          <w:rPr>
            <w:lang w:eastAsia="zh-CN"/>
          </w:rPr>
          <w:t xml:space="preserve"> </w:t>
        </w:r>
      </w:ins>
      <w:ins w:id="102" w:author="Huawei" w:date="2023-04-04T12:28:00Z">
        <w:r w:rsidR="008B0C5E">
          <w:rPr>
            <w:lang w:eastAsia="zh-CN"/>
          </w:rPr>
          <w:t>is able to determine analytics accuracy information based on e.g.,</w:t>
        </w:r>
      </w:ins>
      <w:del w:id="103" w:author="Huawei" w:date="2023-04-04T12:28:00Z">
        <w:r w:rsidR="008B0C5E" w:rsidDel="00F37242">
          <w:rPr>
            <w:lang w:eastAsia="zh-CN"/>
          </w:rPr>
          <w:delText>is supported by</w:delText>
        </w:r>
      </w:del>
      <w:r>
        <w:rPr>
          <w:lang w:eastAsia="zh-CN"/>
        </w:rPr>
        <w:t>:</w:t>
      </w:r>
    </w:p>
    <w:p w14:paraId="074BAE9D" w14:textId="77777777" w:rsidR="002B0293" w:rsidRDefault="002B0293" w:rsidP="002B0293">
      <w:pPr>
        <w:pStyle w:val="B1"/>
      </w:pPr>
      <w:r>
        <w:t>-</w:t>
      </w:r>
      <w:r>
        <w:tab/>
        <w:t>Comparing predictions and its corresponding ground truth data</w:t>
      </w:r>
    </w:p>
    <w:p w14:paraId="7D7678F9" w14:textId="17B63D5C" w:rsidR="002B0293" w:rsidRDefault="002B0293" w:rsidP="002B0293">
      <w:pPr>
        <w:pStyle w:val="B1"/>
      </w:pPr>
      <w:r>
        <w:t>-</w:t>
      </w:r>
      <w:r>
        <w:tab/>
        <w:t xml:space="preserve">Determining </w:t>
      </w:r>
      <w:ins w:id="104" w:author="xiaobo1" w:date="2023-04-05T16:18:00Z">
        <w:r w:rsidR="008E50E8">
          <w:t xml:space="preserve">analytics </w:t>
        </w:r>
      </w:ins>
      <w:r>
        <w:t>accuracy by comparing analytics accuracy using multiple ML models</w:t>
      </w:r>
    </w:p>
    <w:p w14:paraId="450BF4A6" w14:textId="1E2D3A65" w:rsidR="002B0293" w:rsidRDefault="002B0293" w:rsidP="002B0293">
      <w:pPr>
        <w:rPr>
          <w:lang w:eastAsia="zh-CN"/>
        </w:rPr>
      </w:pPr>
      <w:r>
        <w:rPr>
          <w:lang w:eastAsia="zh-CN"/>
        </w:rPr>
        <w:t xml:space="preserve">The MTLF with </w:t>
      </w:r>
      <w:ins w:id="105" w:author="xiaobo1" w:date="2023-04-05T16:11:00Z">
        <w:r w:rsidR="00C756F8">
          <w:rPr>
            <w:lang w:eastAsia="zh-CN"/>
          </w:rPr>
          <w:t xml:space="preserve">ML Model </w:t>
        </w:r>
      </w:ins>
      <w:r>
        <w:rPr>
          <w:lang w:eastAsia="zh-CN"/>
        </w:rPr>
        <w:t>accuracy checking capability as defined in clause 6.2E is able to determine ML Model degradation based on e.g.:</w:t>
      </w:r>
    </w:p>
    <w:p w14:paraId="76B55872" w14:textId="77777777" w:rsidR="002B0293" w:rsidRDefault="002B0293" w:rsidP="002B0293">
      <w:pPr>
        <w:pStyle w:val="B1"/>
      </w:pPr>
      <w:r>
        <w:t>-</w:t>
      </w:r>
      <w:r>
        <w:tab/>
        <w:t xml:space="preserve">the data including input data, analytics output and the ground truth data either collected from various data source NFs, DCCF, </w:t>
      </w:r>
      <w:proofErr w:type="spellStart"/>
      <w:r>
        <w:t>AnLF</w:t>
      </w:r>
      <w:proofErr w:type="spellEnd"/>
      <w:r>
        <w:t>, ADRF or configured by OAM;</w:t>
      </w:r>
    </w:p>
    <w:p w14:paraId="26C9B647" w14:textId="77777777" w:rsidR="00507516" w:rsidRDefault="002B0293" w:rsidP="002B0293">
      <w:pPr>
        <w:pStyle w:val="B1"/>
        <w:rPr>
          <w:ins w:id="106" w:author="vivo" w:date="2023-04-07T14:57:00Z"/>
        </w:rPr>
      </w:pPr>
      <w:r>
        <w:t>-</w:t>
      </w:r>
      <w:r>
        <w:tab/>
        <w:t xml:space="preserve">or </w:t>
      </w:r>
      <w:proofErr w:type="spellStart"/>
      <w:r>
        <w:t>AnLF</w:t>
      </w:r>
      <w:proofErr w:type="spellEnd"/>
      <w:r>
        <w:t xml:space="preserve"> providing notifications of the </w:t>
      </w:r>
      <w:ins w:id="107" w:author="xiaobo1" w:date="2023-04-05T16:11:00Z">
        <w:r w:rsidR="00674C62">
          <w:t xml:space="preserve">analytics </w:t>
        </w:r>
      </w:ins>
      <w:r>
        <w:t xml:space="preserve">accuracy </w:t>
      </w:r>
      <w:del w:id="108" w:author="xiaobo1" w:date="2023-04-05T16:19:00Z">
        <w:r w:rsidDel="00471B5E">
          <w:delText xml:space="preserve">feedback </w:delText>
        </w:r>
      </w:del>
      <w:ins w:id="109" w:author="xiaobo1" w:date="2023-04-05T16:19:00Z">
        <w:r w:rsidR="00471B5E">
          <w:t>informat</w:t>
        </w:r>
        <w:r w:rsidR="00C75FAF">
          <w:t>ion</w:t>
        </w:r>
        <w:r w:rsidR="00DF0D25">
          <w:t>;</w:t>
        </w:r>
        <w:r w:rsidR="00471B5E">
          <w:t xml:space="preserve"> </w:t>
        </w:r>
      </w:ins>
    </w:p>
    <w:p w14:paraId="260F0CF2" w14:textId="3C1B6308" w:rsidR="002B0293" w:rsidRDefault="00507516" w:rsidP="002B0293">
      <w:pPr>
        <w:pStyle w:val="B1"/>
      </w:pPr>
      <w:ins w:id="110" w:author="vivo" w:date="2023-04-07T14:57:00Z">
        <w:r>
          <w:t>-</w:t>
        </w:r>
        <w:r>
          <w:tab/>
        </w:r>
      </w:ins>
      <w:r w:rsidR="002B0293">
        <w:t xml:space="preserve">or </w:t>
      </w:r>
      <w:proofErr w:type="spellStart"/>
      <w:ins w:id="111" w:author="vivo" w:date="2023-04-07T14:57:00Z">
        <w:r>
          <w:t>AnLF</w:t>
        </w:r>
        <w:proofErr w:type="spellEnd"/>
        <w:r>
          <w:t xml:space="preserve"> providing </w:t>
        </w:r>
      </w:ins>
      <w:r w:rsidR="002B0293">
        <w:t>analytics feedback information of the analytics generated by the ML model.</w:t>
      </w:r>
    </w:p>
    <w:p w14:paraId="2A705963" w14:textId="77777777" w:rsidR="002B0293" w:rsidRDefault="002B0293" w:rsidP="002B0293">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14:paraId="46644D9C" w14:textId="77777777" w:rsidR="003E01D3" w:rsidRPr="000C6809" w:rsidRDefault="003E01D3" w:rsidP="00E9775B">
      <w:pPr>
        <w:pStyle w:val="B1"/>
        <w:ind w:left="0" w:firstLine="0"/>
      </w:pPr>
    </w:p>
    <w:p w14:paraId="4097B2C4" w14:textId="34655567" w:rsidR="000851ED" w:rsidRPr="00DC0478" w:rsidRDefault="00F84426" w:rsidP="00DC0478">
      <w:pPr>
        <w:pStyle w:val="13"/>
        <w:rPr>
          <w:color w:val="FF0000"/>
        </w:rPr>
      </w:pPr>
      <w:r>
        <w:rPr>
          <w:color w:val="FF0000"/>
        </w:rPr>
        <w:t xml:space="preserve">* * * Next Changes * * * </w:t>
      </w:r>
    </w:p>
    <w:p w14:paraId="1308E963" w14:textId="77777777" w:rsidR="00F97103" w:rsidRPr="005D2CF1" w:rsidRDefault="00F97103" w:rsidP="00F97103">
      <w:pPr>
        <w:pStyle w:val="3"/>
        <w:rPr>
          <w:lang w:eastAsia="ko-KR"/>
        </w:rPr>
      </w:pPr>
      <w:bookmarkStart w:id="112" w:name="_Toc131158318"/>
      <w:r w:rsidRPr="005D2CF1">
        <w:rPr>
          <w:lang w:eastAsia="ko-KR"/>
        </w:rPr>
        <w:t>6.1.3</w:t>
      </w:r>
      <w:r w:rsidRPr="005D2CF1">
        <w:rPr>
          <w:lang w:eastAsia="ko-KR"/>
        </w:rPr>
        <w:tab/>
        <w:t>Contents of Analytics Exposure</w:t>
      </w:r>
      <w:bookmarkEnd w:id="112"/>
    </w:p>
    <w:p w14:paraId="57EE2BAB" w14:textId="77777777" w:rsidR="00F97103" w:rsidRPr="005D2CF1" w:rsidRDefault="00F97103" w:rsidP="00F9710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670E1B81" w14:textId="77777777" w:rsidR="00F97103" w:rsidRPr="005D2CF1" w:rsidRDefault="00F97103" w:rsidP="00F97103">
      <w:pPr>
        <w:pStyle w:val="B1"/>
      </w:pPr>
      <w:r w:rsidRPr="005D2CF1">
        <w:t>-</w:t>
      </w:r>
      <w:r w:rsidRPr="005D2CF1">
        <w:tab/>
        <w:t>A list of Analytics ID(s): identifies the requested analytics.</w:t>
      </w:r>
    </w:p>
    <w:p w14:paraId="234222A5" w14:textId="77777777" w:rsidR="00F97103" w:rsidRPr="005D2CF1" w:rsidRDefault="00F97103" w:rsidP="00F9710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B37D44E" w14:textId="77777777" w:rsidR="00F97103" w:rsidRPr="005D2CF1" w:rsidRDefault="00F97103" w:rsidP="00F97103">
      <w:pPr>
        <w:pStyle w:val="B1"/>
      </w:pPr>
      <w:r w:rsidRPr="005D2CF1">
        <w:t>-</w:t>
      </w:r>
      <w:r w:rsidRPr="005D2CF1">
        <w:tab/>
        <w:t>Target of Analytics Reporting: indicates the object(s) for which Analytics information is requested, entities such as specific UEs, a group of UE(s) or any UE (i.e. all UEs).</w:t>
      </w:r>
    </w:p>
    <w:p w14:paraId="67D88F4C" w14:textId="77777777" w:rsidR="00F97103" w:rsidRPr="005D2CF1" w:rsidRDefault="00F97103" w:rsidP="00F97103">
      <w:pPr>
        <w:pStyle w:val="B1"/>
      </w:pPr>
      <w:r w:rsidRPr="005D2CF1">
        <w:lastRenderedPageBreak/>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9FE4414" w14:textId="77777777" w:rsidR="00F97103" w:rsidRDefault="00F97103" w:rsidP="00F9710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2A869B91" w14:textId="77777777" w:rsidR="00F97103" w:rsidRDefault="00F97103" w:rsidP="00F97103">
      <w:pPr>
        <w:pStyle w:val="B1"/>
      </w:pPr>
      <w:r>
        <w:t>-</w:t>
      </w:r>
      <w:r>
        <w:tab/>
        <w:t>Related to analytic consumers that aggregate analytics from multiple NWDAF subscriptions:</w:t>
      </w:r>
    </w:p>
    <w:p w14:paraId="090ADD86" w14:textId="77777777" w:rsidR="00F97103" w:rsidRDefault="00F97103" w:rsidP="00F97103">
      <w:pPr>
        <w:pStyle w:val="B2"/>
      </w:pPr>
      <w:r>
        <w:t>-</w:t>
      </w:r>
      <w:r>
        <w:tab/>
        <w:t>[OPTIONAL] (Set of) NWDAF identifiers of NWDAF instances used by the NWDAF service consumer when aggregating multiple analytics subscriptions. See clause 6.1A.</w:t>
      </w:r>
    </w:p>
    <w:p w14:paraId="00E11AFA" w14:textId="77777777" w:rsidR="00F97103" w:rsidRPr="005D2CF1" w:rsidRDefault="00F97103" w:rsidP="00F97103">
      <w:pPr>
        <w:pStyle w:val="B1"/>
      </w:pPr>
      <w:r w:rsidRPr="005D2CF1">
        <w:t>-</w:t>
      </w:r>
      <w:r w:rsidRPr="005D2CF1">
        <w:tab/>
        <w:t>Analytics Reporting Information with the following parameters:</w:t>
      </w:r>
    </w:p>
    <w:p w14:paraId="56D48C43" w14:textId="77777777" w:rsidR="00F97103" w:rsidRPr="005D2CF1"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315BCF6" w14:textId="77777777" w:rsidR="00F97103" w:rsidRDefault="00F97103" w:rsidP="00F9710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FEE768" w14:textId="77777777" w:rsidR="00F97103" w:rsidRDefault="00F97103" w:rsidP="00F9710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450069E8" w14:textId="77777777" w:rsidR="00F97103" w:rsidRPr="005D2CF1" w:rsidRDefault="00F97103" w:rsidP="00F97103">
      <w:pPr>
        <w:pStyle w:val="B3"/>
      </w:pPr>
      <w:r>
        <w:t>-</w:t>
      </w:r>
      <w:r>
        <w:tab/>
        <w:t>[OPTIONAL] Matching direction:</w:t>
      </w:r>
      <w:r w:rsidRPr="005D2CF1">
        <w:t xml:space="preserve"> A matching direction may be provided such as below, above, or crossed. If no matching direction is provided, the default direction is crossed.</w:t>
      </w:r>
    </w:p>
    <w:p w14:paraId="3BEBBD0D" w14:textId="77777777" w:rsidR="00F97103" w:rsidRDefault="00F97103" w:rsidP="00F97103">
      <w:pPr>
        <w:pStyle w:val="B3"/>
      </w:pPr>
      <w:r>
        <w:t>-</w:t>
      </w:r>
      <w:r>
        <w:tab/>
        <w:t>[OPTIONAL] Acceptable deviation: An acceptable deviation from the threshold level in the non-critical direction (i.e. in which the QoS is improving) may be set to limit the amount of signalling.</w:t>
      </w:r>
    </w:p>
    <w:p w14:paraId="5DC07868" w14:textId="77777777" w:rsidR="00F97103" w:rsidRPr="005D2CF1" w:rsidRDefault="00F97103" w:rsidP="00F97103">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BD82212" w14:textId="77777777" w:rsidR="00F97103" w:rsidRDefault="00F97103" w:rsidP="00F97103">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6D9FE2C7" w14:textId="77777777" w:rsidR="00F97103" w:rsidRDefault="00F97103" w:rsidP="00F97103">
      <w:pPr>
        <w:pStyle w:val="B2"/>
      </w:pPr>
      <w:r>
        <w:t>-</w:t>
      </w:r>
      <w:r>
        <w:tab/>
        <w:t>[OPTIONAL] Data time window: if specified, only events that have been created in the specified time interval are considered for the analytics generation.</w:t>
      </w:r>
    </w:p>
    <w:p w14:paraId="29CBEF1F" w14:textId="77777777" w:rsidR="00F97103" w:rsidRPr="005D2CF1" w:rsidRDefault="00F97103" w:rsidP="00F97103">
      <w:pPr>
        <w:pStyle w:val="B2"/>
      </w:pPr>
      <w:r w:rsidRPr="005D2CF1">
        <w:t>-</w:t>
      </w:r>
      <w:r w:rsidRPr="005D2CF1">
        <w:tab/>
      </w:r>
      <w:r>
        <w:t xml:space="preserve">[OPTIONAL] </w:t>
      </w:r>
      <w:r w:rsidRPr="005D2CF1">
        <w:t>Preferred level of accuracy of the analytics</w:t>
      </w:r>
      <w:r>
        <w:t xml:space="preserve"> ("Low", "Medium", "High" or "Highest").</w:t>
      </w:r>
    </w:p>
    <w:p w14:paraId="0FA1316F" w14:textId="77777777" w:rsidR="00F97103" w:rsidRDefault="00F97103" w:rsidP="00F9710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5F23981" w14:textId="77777777" w:rsidR="00F97103" w:rsidRDefault="00F97103" w:rsidP="00F9710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894DCF6" w14:textId="77777777" w:rsidR="00F97103" w:rsidRDefault="00F97103" w:rsidP="00F9710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1ED8DB3" w14:textId="77777777" w:rsidR="00F97103" w:rsidRDefault="00F97103" w:rsidP="00F97103">
      <w:pPr>
        <w:pStyle w:val="B3"/>
      </w:pPr>
      <w:r>
        <w:lastRenderedPageBreak/>
        <w:t>-</w:t>
      </w:r>
      <w:r>
        <w:tab/>
        <w:t>Datasets with or without outliers, which indicates that the data samples shall consider or disregard data samples that are at the extreme boundaries of the value range.</w:t>
      </w:r>
    </w:p>
    <w:p w14:paraId="4161FF0B" w14:textId="77777777" w:rsidR="00F97103" w:rsidRPr="005D2CF1" w:rsidRDefault="00F97103" w:rsidP="00F9710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7821BF1" w14:textId="77777777" w:rsidR="00F97103" w:rsidRDefault="00F97103" w:rsidP="00F9710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0576C951" w14:textId="77777777" w:rsidR="00F97103" w:rsidRDefault="00F97103" w:rsidP="00F9710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3915D6F5" w14:textId="77777777" w:rsidR="00F97103" w:rsidRPr="005D2CF1" w:rsidRDefault="00F97103" w:rsidP="00F97103">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5E44721" w14:textId="77777777" w:rsidR="00F97103" w:rsidRDefault="00F97103" w:rsidP="00F97103">
      <w:pPr>
        <w:pStyle w:val="B2"/>
      </w:pPr>
      <w:r>
        <w:t>-</w:t>
      </w:r>
      <w:r>
        <w:tab/>
        <w:t>[OPTIONAL] Preferred granularity of location information: "TA level", "cell level" or "below cell level".</w:t>
      </w:r>
    </w:p>
    <w:p w14:paraId="71897375" w14:textId="77777777" w:rsidR="00F97103" w:rsidRDefault="00F97103" w:rsidP="00F97103">
      <w:pPr>
        <w:pStyle w:val="EditorsNote"/>
      </w:pPr>
      <w:r>
        <w:t>Editor's note:</w:t>
      </w:r>
      <w:r>
        <w:tab/>
        <w:t>How to describe "below cell level" granularity is FFS and the value might be replaced by several values, or additional parameters to further qualify it might be defined.</w:t>
      </w:r>
    </w:p>
    <w:p w14:paraId="411F51BB" w14:textId="77777777" w:rsidR="00F97103" w:rsidRDefault="00F97103" w:rsidP="00F9710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698F4115" w14:textId="77777777" w:rsidR="00F97103" w:rsidRDefault="00F97103" w:rsidP="00F97103">
      <w:pPr>
        <w:pStyle w:val="B2"/>
      </w:pPr>
      <w:r>
        <w:t>-</w:t>
      </w:r>
      <w:r>
        <w:tab/>
        <w:t>[OPTIONAL] Temporal granularity size: minimum duration of each time slot for which analytics are provide. When this parameter is provided, the NWDAF should provide analytics per elementary time slot accordingly.</w:t>
      </w:r>
    </w:p>
    <w:p w14:paraId="37C0ADC7" w14:textId="77777777" w:rsidR="00F97103" w:rsidRDefault="00F97103" w:rsidP="00F97103">
      <w:pPr>
        <w:pStyle w:val="EditorsNote"/>
      </w:pPr>
      <w:r>
        <w:t>Editor's note:</w:t>
      </w:r>
      <w:r>
        <w:tab/>
        <w:t>It needs to be clarified how UEs that are in an area for a shorter time than the Temporal granularity size are handled.</w:t>
      </w:r>
    </w:p>
    <w:p w14:paraId="75D77B63" w14:textId="77777777" w:rsidR="00F97103" w:rsidRDefault="00F97103" w:rsidP="00F97103">
      <w:pPr>
        <w:pStyle w:val="B2"/>
      </w:pPr>
      <w:r>
        <w:t>-</w:t>
      </w:r>
      <w:r>
        <w:tab/>
        <w:t>[OPTIONAL] Preferred orientation of location information: ("horizontal", "vertical", "both").</w:t>
      </w:r>
    </w:p>
    <w:p w14:paraId="66A58BD5" w14:textId="77777777" w:rsidR="00F97103" w:rsidRDefault="00F97103" w:rsidP="00F97103">
      <w:pPr>
        <w:pStyle w:val="B2"/>
      </w:pPr>
      <w:r>
        <w:t>-</w:t>
      </w:r>
      <w:r>
        <w:tab/>
        <w:t>[OPTIONAL] Preferred order of results when a list of analytics is returned, possibly with a criterion for identifying the property of the results to which the preferred ordering is applied.</w:t>
      </w:r>
    </w:p>
    <w:p w14:paraId="77F268C8" w14:textId="77777777" w:rsidR="00F97103" w:rsidRPr="005D2CF1" w:rsidRDefault="00F97103" w:rsidP="00F9710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9AAAAE8" w14:textId="77777777" w:rsidR="00F97103" w:rsidRDefault="00F97103" w:rsidP="00F97103">
      <w:pPr>
        <w:pStyle w:val="B2"/>
      </w:pPr>
      <w:r>
        <w:t>-</w:t>
      </w:r>
      <w:r>
        <w:tab/>
        <w:t>[OPTIONAL] Output strategy: indicates the relevant factors for determining when the analytics reported. The following values are allowed:</w:t>
      </w:r>
    </w:p>
    <w:p w14:paraId="136B4FA4" w14:textId="77777777" w:rsidR="00F97103" w:rsidRDefault="00F97103" w:rsidP="00F9710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6DAF363" w14:textId="77777777" w:rsidR="00F97103" w:rsidRDefault="00F97103" w:rsidP="00F97103">
      <w:pPr>
        <w:pStyle w:val="NO"/>
      </w:pPr>
      <w:r>
        <w:t>NOTE 4:</w:t>
      </w:r>
      <w:r>
        <w:tab/>
        <w:t>If preferred level of accuracy is more important than providing an output, then the binary strategy is used so that all analytics outputs have equivalent confidence in the prediction.</w:t>
      </w:r>
    </w:p>
    <w:p w14:paraId="68B7E844" w14:textId="77777777" w:rsidR="00F97103" w:rsidRDefault="00F97103" w:rsidP="00F97103">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72566798" w14:textId="77777777" w:rsidR="00F97103" w:rsidRDefault="00F97103" w:rsidP="00F97103">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7D12BD3" w14:textId="77777777" w:rsidR="00F97103" w:rsidRDefault="00F97103" w:rsidP="00F97103">
      <w:pPr>
        <w:pStyle w:val="NO"/>
      </w:pPr>
      <w:r>
        <w:t>NOTE 6:</w:t>
      </w:r>
      <w:r>
        <w:tab/>
        <w:t>When no output strategy is included in the subscription, the analytics output will be generated based on the gradient strategy and includes the confidence of the prediction for the reporting period.</w:t>
      </w:r>
    </w:p>
    <w:p w14:paraId="2E8B365D" w14:textId="77777777" w:rsidR="00F97103" w:rsidRDefault="00F97103" w:rsidP="00F97103">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DB1593D" w14:textId="77777777" w:rsidR="00F97103" w:rsidRDefault="00F97103" w:rsidP="00F9710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7B94FA2" w14:textId="77777777" w:rsidR="00F97103" w:rsidRDefault="00F97103" w:rsidP="00F97103">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B309E7D" w14:textId="77777777" w:rsidR="00F97103" w:rsidRDefault="00F97103" w:rsidP="00F97103">
      <w:pPr>
        <w:pStyle w:val="B1"/>
      </w:pPr>
      <w:r>
        <w:t>-</w:t>
      </w:r>
      <w:r>
        <w:tab/>
        <w:t>[OPTIONAL] Use case context: indicates the context of use of the analytics to select the most relevant ML model.</w:t>
      </w:r>
    </w:p>
    <w:p w14:paraId="433D1ACB" w14:textId="77777777" w:rsidR="00F97103" w:rsidRDefault="00F97103" w:rsidP="00F97103">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A39C17A" w14:textId="77777777" w:rsidR="00F97103" w:rsidRDefault="00F97103" w:rsidP="00F9710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34C03618" w14:textId="77777777" w:rsidR="00F97103" w:rsidRDefault="00F97103" w:rsidP="00F97103">
      <w:pPr>
        <w:pStyle w:val="B2"/>
      </w:pPr>
      <w:r>
        <w:t>-</w:t>
      </w:r>
      <w:r>
        <w:tab/>
        <w:t>Corresponding Analytics ID(s) which has been used for taking an action(s);</w:t>
      </w:r>
    </w:p>
    <w:p w14:paraId="4CE80937" w14:textId="77777777" w:rsidR="00F97103" w:rsidRDefault="00F97103" w:rsidP="00F97103">
      <w:pPr>
        <w:pStyle w:val="B2"/>
      </w:pPr>
      <w:r>
        <w:t>-</w:t>
      </w:r>
      <w:r>
        <w:tab/>
        <w:t xml:space="preserve">Indication whether the action will </w:t>
      </w:r>
      <w:proofErr w:type="spellStart"/>
      <w:r>
        <w:t>affect</w:t>
      </w:r>
      <w:proofErr w:type="spellEnd"/>
      <w:r>
        <w:t xml:space="preserve"> on ground truth data (if available).</w:t>
      </w:r>
    </w:p>
    <w:p w14:paraId="7CB65C4B" w14:textId="77777777" w:rsidR="00F97103" w:rsidRDefault="00F97103" w:rsidP="00F97103">
      <w:pPr>
        <w:pStyle w:val="EditorsNote"/>
      </w:pPr>
      <w:r>
        <w:t>Editor's note:</w:t>
      </w:r>
      <w:r>
        <w:tab/>
        <w:t>It is FFS, whether "Time stamp of the action taken" or "Expected time duration for affecting the action" is needed.</w:t>
      </w:r>
    </w:p>
    <w:p w14:paraId="11E64531" w14:textId="21000A82" w:rsidR="00F97103" w:rsidRDefault="00F97103" w:rsidP="009A1D53">
      <w:pPr>
        <w:pStyle w:val="NO"/>
        <w:rPr>
          <w:lang w:eastAsia="zh-CN"/>
        </w:rPr>
      </w:pPr>
      <w:r>
        <w:t>NOTE 8:</w:t>
      </w:r>
      <w:r>
        <w:tab/>
        <w:t>The consumer NF cannot include Analytics feedback information in initial subscription request. Analytics feedback information can be included in modification request for the existing analytics subscription.</w:t>
      </w:r>
    </w:p>
    <w:p w14:paraId="3A4B9299" w14:textId="77777777" w:rsidR="00F97103" w:rsidRDefault="00F97103" w:rsidP="00F97103">
      <w:pPr>
        <w:pStyle w:val="B1"/>
      </w:pPr>
      <w:r>
        <w:t>-</w:t>
      </w:r>
      <w:r>
        <w:tab/>
        <w:t>Analytics Accuracy Request information with the following parameters:</w:t>
      </w:r>
    </w:p>
    <w:p w14:paraId="0043CA3B" w14:textId="77777777" w:rsidR="00F97103" w:rsidRDefault="00F97103" w:rsidP="00F97103">
      <w:pPr>
        <w:pStyle w:val="B2"/>
      </w:pPr>
      <w:r>
        <w:t>-</w:t>
      </w:r>
      <w:r>
        <w:tab/>
        <w:t>Analytics accuracy request: indicates NWDAF to provide accuracy information to the analytics consumer.</w:t>
      </w:r>
    </w:p>
    <w:p w14:paraId="43B1FA52" w14:textId="77777777" w:rsidR="00F97103" w:rsidRDefault="00F97103" w:rsidP="00F97103">
      <w:pPr>
        <w:pStyle w:val="B2"/>
      </w:pPr>
      <w:r>
        <w:t>-</w:t>
      </w:r>
      <w:r>
        <w:tab/>
        <w:t>Analytics accuracy information time window: time interval [start. end], which indicates that analytics consumers only consider the accuracy information which is generated within this time interval.</w:t>
      </w:r>
    </w:p>
    <w:p w14:paraId="1DDD012C" w14:textId="77777777" w:rsidR="00F97103" w:rsidRDefault="00F97103" w:rsidP="00F97103">
      <w:pPr>
        <w:pStyle w:val="B2"/>
      </w:pPr>
      <w:r>
        <w:t>-</w:t>
      </w:r>
      <w:r>
        <w:tab/>
        <w:t>[Optional] Analytics accuracy information periodicity: time period, which indicates periodic reporting of accuracy information for the corresponding Analytics ID(s).</w:t>
      </w:r>
    </w:p>
    <w:p w14:paraId="3F122855" w14:textId="61915357" w:rsidR="00194EDD" w:rsidRDefault="00F97103" w:rsidP="00FE34EA">
      <w:pPr>
        <w:pStyle w:val="B2"/>
        <w:ind w:left="567" w:firstLine="0"/>
        <w:rPr>
          <w:ins w:id="113" w:author="xiaobo1" w:date="2023-04-05T16:41:00Z"/>
        </w:rPr>
      </w:pPr>
      <w:r>
        <w:t>-</w:t>
      </w:r>
      <w:r>
        <w:tab/>
        <w:t xml:space="preserve">[Optional] </w:t>
      </w:r>
      <w:ins w:id="114" w:author="xiaobo1" w:date="2023-04-19T17:16:00Z">
        <w:r w:rsidR="005C320A" w:rsidRPr="00C764F1">
          <w:t>Analytics</w:t>
        </w:r>
        <w:r w:rsidR="005C320A">
          <w:t xml:space="preserve"> </w:t>
        </w:r>
      </w:ins>
      <w:r>
        <w:t xml:space="preserve">Accuracy </w:t>
      </w:r>
      <w:del w:id="115" w:author="xiaobo1" w:date="2023-04-05T16:33:00Z">
        <w:r w:rsidDel="00FE34EA">
          <w:rPr>
            <w:rFonts w:hint="eastAsia"/>
            <w:lang w:eastAsia="zh-CN"/>
          </w:rPr>
          <w:delText xml:space="preserve">deviation </w:delText>
        </w:r>
      </w:del>
      <w:r>
        <w:t>threshold(s):</w:t>
      </w:r>
      <w:r w:rsidR="00FE34EA" w:rsidRPr="00FE34EA">
        <w:t xml:space="preserve"> </w:t>
      </w:r>
      <w:r w:rsidR="00FE34EA">
        <w:t xml:space="preserve">a reporting threshold of </w:t>
      </w:r>
      <w:del w:id="116" w:author="xiaobo1" w:date="2023-04-05T16:32:00Z">
        <w:r w:rsidR="00FE34EA" w:rsidDel="00FE34EA">
          <w:delText xml:space="preserve">deviation </w:delText>
        </w:r>
      </w:del>
      <w:ins w:id="117" w:author="xiaobo1" w:date="2023-04-05T16:45:00Z">
        <w:r w:rsidR="00532435">
          <w:t xml:space="preserve">accuracy </w:t>
        </w:r>
      </w:ins>
      <w:r w:rsidR="00FE34EA">
        <w:t xml:space="preserve">value, which is indicated that the NWDAF can provide </w:t>
      </w:r>
      <w:ins w:id="118" w:author="xiaobo1" w:date="2023-04-05T16:34:00Z">
        <w:r w:rsidR="00FE34EA" w:rsidRPr="00C764F1">
          <w:t xml:space="preserve">analytics </w:t>
        </w:r>
      </w:ins>
      <w:ins w:id="119" w:author="xiaobo1" w:date="2023-04-19T17:21:00Z">
        <w:r w:rsidR="00231070" w:rsidRPr="00C764F1">
          <w:t xml:space="preserve">output </w:t>
        </w:r>
      </w:ins>
      <w:ins w:id="120" w:author="xiaobo1" w:date="2023-04-19T17:23:00Z">
        <w:r w:rsidR="007A159F" w:rsidRPr="00C764F1">
          <w:t xml:space="preserve">and </w:t>
        </w:r>
        <w:r w:rsidR="00364EDD" w:rsidRPr="00C764F1">
          <w:t>analytics</w:t>
        </w:r>
        <w:r w:rsidR="00364EDD">
          <w:t xml:space="preserve"> </w:t>
        </w:r>
      </w:ins>
      <w:r w:rsidR="00FE34EA">
        <w:t>accuracy information to the analytics consumer</w:t>
      </w:r>
      <w:ins w:id="121" w:author="xiaobo1" w:date="2023-04-05T16:34:00Z">
        <w:r w:rsidR="00635893">
          <w:t>(s)</w:t>
        </w:r>
      </w:ins>
      <w:r w:rsidR="00FE34EA">
        <w:t xml:space="preserve"> when </w:t>
      </w:r>
      <w:del w:id="122" w:author="xiaobo1" w:date="2023-04-05T16:30:00Z">
        <w:r w:rsidR="00FE34EA" w:rsidDel="00FE34EA">
          <w:delText xml:space="preserve">deviation </w:delText>
        </w:r>
      </w:del>
      <w:ins w:id="123" w:author="xiaobo1" w:date="2023-04-05T16:30:00Z">
        <w:r w:rsidR="00FE34EA">
          <w:t xml:space="preserve">the </w:t>
        </w:r>
      </w:ins>
      <w:ins w:id="124" w:author="xiaobo1" w:date="2023-04-19T17:23:00Z">
        <w:r w:rsidR="008226C7">
          <w:t xml:space="preserve">analytics </w:t>
        </w:r>
      </w:ins>
      <w:ins w:id="125" w:author="xiaobo1" w:date="2023-04-05T16:34:00Z">
        <w:r w:rsidR="005F7392">
          <w:t xml:space="preserve">accuracy </w:t>
        </w:r>
      </w:ins>
      <w:r w:rsidR="00FE34EA">
        <w:t xml:space="preserve">value is above this threshold. </w:t>
      </w:r>
    </w:p>
    <w:p w14:paraId="5D354878" w14:textId="6698D28E" w:rsidR="003237B3" w:rsidRPr="00FE34EA" w:rsidRDefault="00FE34EA" w:rsidP="00FE34EA">
      <w:pPr>
        <w:pStyle w:val="B2"/>
        <w:ind w:left="567" w:firstLine="0"/>
        <w:rPr>
          <w:ins w:id="126" w:author="程思涵" w:date="2023-04-04T18:15:00Z"/>
        </w:rPr>
      </w:pPr>
      <w:del w:id="127" w:author="xiaobo1" w:date="2023-04-05T16:36:00Z">
        <w:r w:rsidRPr="00C764F1" w:rsidDel="005E6758">
          <w:delText>The</w:delText>
        </w:r>
      </w:del>
      <w:del w:id="128" w:author="xiaobo1" w:date="2023-04-19T17:22:00Z">
        <w:r w:rsidRPr="00C764F1" w:rsidDel="008226C7">
          <w:delText xml:space="preserve"> </w:delText>
        </w:r>
      </w:del>
      <w:del w:id="129" w:author="xiaobo1" w:date="2023-04-05T16:37:00Z">
        <w:r w:rsidRPr="00C764F1" w:rsidDel="00EE3C0C">
          <w:delText xml:space="preserve">deviation </w:delText>
        </w:r>
      </w:del>
      <w:del w:id="130" w:author="xiaobo1" w:date="2023-04-19T17:22:00Z">
        <w:r w:rsidRPr="00C764F1" w:rsidDel="008226C7">
          <w:delText>value indicates the deviation of the predictions from the actual network data.</w:delText>
        </w:r>
        <w:r w:rsidDel="008226C7">
          <w:delText xml:space="preserve"> </w:delText>
        </w:r>
      </w:del>
      <w:r>
        <w:t>If parameter "Stop analytics consumption flag" or "Updated Analytics flag" is provided, this parameter may also be used as reporting threshold for "Stop analytics consumption indication" or "Updated Analytics".</w:t>
      </w:r>
    </w:p>
    <w:p w14:paraId="003C3DF6" w14:textId="165CF776" w:rsidR="00FE34EA" w:rsidRDefault="00F97103">
      <w:pPr>
        <w:pStyle w:val="EditorsNote"/>
        <w:rPr>
          <w:ins w:id="131" w:author="xiaobo1" w:date="2023-04-05T16:27:00Z"/>
        </w:rPr>
      </w:pPr>
      <w:r>
        <w:t>Editor's note:</w:t>
      </w:r>
      <w:r>
        <w:tab/>
        <w:t>It is FFS to determine whether the deviation refers to a difference between accuracy values or difference of prediction from the actual network data.</w:t>
      </w:r>
    </w:p>
    <w:p w14:paraId="3BCE79FB" w14:textId="77777777" w:rsidR="00F97103" w:rsidRDefault="00F97103" w:rsidP="00F97103">
      <w:pPr>
        <w:pStyle w:val="B2"/>
      </w:pPr>
      <w:r>
        <w:t>-</w:t>
      </w:r>
      <w:r>
        <w:tab/>
        <w:t>[OPTIONAL] Minimal number of analytics output occurrences: determines the minimal number of analytics output provided by NWDAF that have to be considered in the determination of the accuracy information.</w:t>
      </w:r>
    </w:p>
    <w:p w14:paraId="7B2A53E4" w14:textId="77777777" w:rsidR="00F97103" w:rsidRDefault="00F97103" w:rsidP="00F97103">
      <w:pPr>
        <w:pStyle w:val="B3"/>
      </w:pPr>
      <w:r>
        <w:lastRenderedPageBreak/>
        <w:t>-</w:t>
      </w:r>
      <w:r>
        <w:tab/>
        <w:t>[Optional] Updated Analytics flag: indicates that the NWDAF can provide updated analytics for provided Analytics ID(s), if updated analytics can be generated within analytics accuracy information time window.</w:t>
      </w:r>
    </w:p>
    <w:p w14:paraId="21E15D7F" w14:textId="77777777" w:rsidR="00F97103" w:rsidRDefault="00F97103" w:rsidP="00F97103">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DCC9ACA" w14:textId="77777777" w:rsidR="00F97103" w:rsidRDefault="00F97103" w:rsidP="00F97103">
      <w:pPr>
        <w:pStyle w:val="B3"/>
      </w:pPr>
      <w:r>
        <w:t>-</w:t>
      </w:r>
      <w:r>
        <w:tab/>
        <w:t>[Optional] Pause analytics consumption flag: is a flag indicating to NWDAF to stop sending the notifications of analytics outputs for a subscribed analytics ID, without unsubscribing to such analytics ID.</w:t>
      </w:r>
    </w:p>
    <w:p w14:paraId="0D5B266E" w14:textId="77777777" w:rsidR="00F97103" w:rsidRDefault="00F97103" w:rsidP="00F97103">
      <w:pPr>
        <w:pStyle w:val="B2"/>
      </w:pPr>
      <w:r>
        <w:t>-</w:t>
      </w:r>
      <w:r>
        <w:tab/>
        <w:t>[OPTIONAL] Pause Analytics Subscription time window: indicates the period of time that NWDAF should stop sending the notifications of analytics outputs for a subscribed analytics ID.</w:t>
      </w:r>
    </w:p>
    <w:p w14:paraId="7CDE04C7" w14:textId="77777777" w:rsidR="00F97103" w:rsidRDefault="00F97103" w:rsidP="00F97103">
      <w:pPr>
        <w:pStyle w:val="B2"/>
      </w:pPr>
      <w:r>
        <w:t>-</w:t>
      </w:r>
      <w:r>
        <w:tab/>
        <w:t>[OPTIONAL] Resume Analytics Subscription request: is a flag indicating to NWDAF to resume the notification of analytics outputs for an existing analytics ID(s) subscription(s) that have been previously paused.</w:t>
      </w:r>
    </w:p>
    <w:p w14:paraId="6C6A36AF" w14:textId="77777777" w:rsidR="00F97103" w:rsidRPr="005D2CF1" w:rsidRDefault="00F97103" w:rsidP="00F97103">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41C0C319" w14:textId="77777777" w:rsidR="00F97103" w:rsidRPr="005D2CF1" w:rsidRDefault="00F97103" w:rsidP="00F97103">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B0962BC" w14:textId="77777777" w:rsidR="00F97103" w:rsidRPr="005D2CF1" w:rsidRDefault="00F97103" w:rsidP="00F97103">
      <w:pPr>
        <w:pStyle w:val="B1"/>
      </w:pPr>
      <w:r w:rsidRPr="005D2CF1">
        <w:t>-</w:t>
      </w:r>
      <w:r w:rsidRPr="005D2CF1">
        <w:tab/>
        <w:t>For each Analytics ID the analytics information in the requested Analytics target period.</w:t>
      </w:r>
    </w:p>
    <w:p w14:paraId="521D992B" w14:textId="77777777" w:rsidR="00F97103" w:rsidRPr="005D2CF1" w:rsidRDefault="00F97103" w:rsidP="00F9710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5489DC6A" w14:textId="77777777" w:rsidR="00F97103" w:rsidRPr="005D2CF1" w:rsidRDefault="00F97103" w:rsidP="00F97103">
      <w:pPr>
        <w:pStyle w:val="B1"/>
      </w:pPr>
      <w:r w:rsidRPr="005D2CF1">
        <w:t>-</w:t>
      </w:r>
      <w:r w:rsidRPr="005D2CF1">
        <w:tab/>
        <w:t>Validity period</w:t>
      </w:r>
      <w:r>
        <w:t>:</w:t>
      </w:r>
      <w:r w:rsidRPr="005D2CF1">
        <w:t xml:space="preserve"> defines the time period for which the analytics information is valid.</w:t>
      </w:r>
    </w:p>
    <w:p w14:paraId="47D9A786" w14:textId="77777777" w:rsidR="00F97103" w:rsidRPr="005D2CF1" w:rsidRDefault="00F97103" w:rsidP="00F97103">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03FC916E" w14:textId="77777777" w:rsidR="00F97103" w:rsidRDefault="00F97103" w:rsidP="00F9710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0B63E2F5" w14:textId="77777777" w:rsidR="00F97103" w:rsidRDefault="00F97103" w:rsidP="00F9710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2069B1C" w14:textId="77777777" w:rsidR="00F97103" w:rsidRDefault="00F97103" w:rsidP="00F97103">
      <w:pPr>
        <w:pStyle w:val="B2"/>
        <w:rPr>
          <w:lang w:eastAsia="ko-KR"/>
        </w:rPr>
      </w:pPr>
      <w:r>
        <w:rPr>
          <w:lang w:eastAsia="ko-KR"/>
        </w:rPr>
        <w:t>-</w:t>
      </w:r>
      <w:r>
        <w:rPr>
          <w:lang w:eastAsia="ko-KR"/>
        </w:rPr>
        <w:tab/>
        <w:t>Number of data samples used for the generation of the output analytics;</w:t>
      </w:r>
    </w:p>
    <w:p w14:paraId="22794D4D" w14:textId="77777777" w:rsidR="00F97103" w:rsidRDefault="00F97103" w:rsidP="00F97103">
      <w:pPr>
        <w:pStyle w:val="B2"/>
        <w:rPr>
          <w:lang w:eastAsia="ko-KR"/>
        </w:rPr>
      </w:pPr>
      <w:r>
        <w:rPr>
          <w:lang w:eastAsia="ko-KR"/>
        </w:rPr>
        <w:t>-</w:t>
      </w:r>
      <w:r>
        <w:rPr>
          <w:lang w:eastAsia="ko-KR"/>
        </w:rPr>
        <w:tab/>
        <w:t>Data time window of the data samples;</w:t>
      </w:r>
    </w:p>
    <w:p w14:paraId="22974B6E" w14:textId="77777777" w:rsidR="00F97103" w:rsidRDefault="00F97103" w:rsidP="00F97103">
      <w:pPr>
        <w:pStyle w:val="B2"/>
        <w:rPr>
          <w:lang w:eastAsia="ko-KR"/>
        </w:rPr>
      </w:pPr>
      <w:r>
        <w:rPr>
          <w:lang w:eastAsia="ko-KR"/>
        </w:rPr>
        <w:t>-</w:t>
      </w:r>
      <w:r>
        <w:rPr>
          <w:lang w:eastAsia="ko-KR"/>
        </w:rPr>
        <w:tab/>
        <w:t>Dataset Statistical Properties of the analytics output used for the generation of the analytics;</w:t>
      </w:r>
    </w:p>
    <w:p w14:paraId="2135873D" w14:textId="77777777" w:rsidR="00F97103" w:rsidRDefault="00F97103" w:rsidP="00F97103">
      <w:pPr>
        <w:pStyle w:val="B2"/>
        <w:rPr>
          <w:lang w:eastAsia="ko-KR"/>
        </w:rPr>
      </w:pPr>
      <w:r>
        <w:rPr>
          <w:lang w:eastAsia="ko-KR"/>
        </w:rPr>
        <w:t>-</w:t>
      </w:r>
      <w:r>
        <w:rPr>
          <w:lang w:eastAsia="ko-KR"/>
        </w:rPr>
        <w:tab/>
        <w:t>[OPTIONAL] Data source(s) of the data used for the generation of the output analytics;</w:t>
      </w:r>
    </w:p>
    <w:p w14:paraId="1D92058E" w14:textId="77777777" w:rsidR="00F97103" w:rsidRDefault="00F97103" w:rsidP="00F97103">
      <w:pPr>
        <w:pStyle w:val="B2"/>
        <w:rPr>
          <w:lang w:eastAsia="ko-KR"/>
        </w:rPr>
      </w:pPr>
      <w:r>
        <w:rPr>
          <w:lang w:eastAsia="ko-KR"/>
        </w:rPr>
        <w:t>-</w:t>
      </w:r>
      <w:r>
        <w:rPr>
          <w:lang w:eastAsia="ko-KR"/>
        </w:rPr>
        <w:tab/>
        <w:t>[OPTIONAL] Data Formatting and Processing applied on the data;</w:t>
      </w:r>
    </w:p>
    <w:p w14:paraId="05EBDCA0" w14:textId="77777777" w:rsidR="00F97103" w:rsidRDefault="00F97103" w:rsidP="00F97103">
      <w:pPr>
        <w:pStyle w:val="B2"/>
        <w:rPr>
          <w:lang w:eastAsia="ko-KR"/>
        </w:rPr>
      </w:pPr>
      <w:r>
        <w:rPr>
          <w:lang w:eastAsia="ko-KR"/>
        </w:rPr>
        <w:t>-</w:t>
      </w:r>
      <w:r>
        <w:rPr>
          <w:lang w:eastAsia="ko-KR"/>
        </w:rPr>
        <w:tab/>
        <w:t>Output strategy used for the reporting of the analytics.</w:t>
      </w:r>
    </w:p>
    <w:p w14:paraId="447B96E7" w14:textId="77777777" w:rsidR="00F97103" w:rsidRDefault="00F97103" w:rsidP="00F97103">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458FF46" w14:textId="7C699D25" w:rsidR="00F97103" w:rsidRDefault="00F97103" w:rsidP="00F97103">
      <w:pPr>
        <w:pStyle w:val="B1"/>
      </w:pPr>
      <w:r>
        <w:t>-</w:t>
      </w:r>
      <w:r>
        <w:tab/>
      </w:r>
      <w:r w:rsidRPr="00D308AF">
        <w:t>Analytics accuracy information</w:t>
      </w:r>
      <w:r>
        <w:t xml:space="preserve"> generated for each analytics ID, including:</w:t>
      </w:r>
    </w:p>
    <w:p w14:paraId="279CC6F2" w14:textId="416729AC" w:rsidR="009A1D53" w:rsidRPr="000D38A7" w:rsidRDefault="00F97103" w:rsidP="003877AA">
      <w:pPr>
        <w:pStyle w:val="B2"/>
        <w:rPr>
          <w:lang w:eastAsia="zh-CN"/>
        </w:rPr>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ins w:id="132" w:author="China Telecom" w:date="2023-04-17T10:51:00Z">
        <w:r w:rsidR="00FF26B0">
          <w:t xml:space="preserve"> </w:t>
        </w:r>
        <w:r w:rsidR="00FF26B0" w:rsidRPr="00FF26B0">
          <w:t xml:space="preserve">This parameter may be provided if the </w:t>
        </w:r>
        <w:r w:rsidR="00FF26B0">
          <w:rPr>
            <w:rFonts w:hint="eastAsia"/>
            <w:lang w:eastAsia="zh-CN"/>
          </w:rPr>
          <w:t>value</w:t>
        </w:r>
        <w:r w:rsidR="00FF26B0" w:rsidRPr="00FF26B0">
          <w:t xml:space="preserve"> is above the </w:t>
        </w:r>
      </w:ins>
      <w:ins w:id="133" w:author="xiaobo1" w:date="2023-04-17T15:09:00Z">
        <w:r w:rsidR="009F0500">
          <w:t xml:space="preserve">analytics </w:t>
        </w:r>
      </w:ins>
      <w:ins w:id="134" w:author="China Telecom" w:date="2023-04-17T10:51:00Z">
        <w:r w:rsidR="00FF26B0" w:rsidRPr="00FF26B0">
          <w:t>accuracy threshold</w:t>
        </w:r>
      </w:ins>
      <w:ins w:id="135" w:author="China Telecom" w:date="2023-04-17T10:52:00Z">
        <w:r w:rsidR="00FF26B0">
          <w:t>(s)</w:t>
        </w:r>
      </w:ins>
      <w:ins w:id="136" w:author="China Telecom" w:date="2023-04-17T10:51:00Z">
        <w:r w:rsidR="00FF26B0" w:rsidRPr="00FF26B0">
          <w:t xml:space="preserve"> which is indicated </w:t>
        </w:r>
        <w:r w:rsidR="00FF26B0" w:rsidRPr="00FF26B0">
          <w:lastRenderedPageBreak/>
          <w:t>in the subscribe request or locally configured, or the analytics accuracy informatio</w:t>
        </w:r>
        <w:r w:rsidR="00FF26B0">
          <w:t xml:space="preserve">n periodicity indicated in the </w:t>
        </w:r>
      </w:ins>
      <w:ins w:id="137" w:author="China Telecom" w:date="2023-04-17T10:52:00Z">
        <w:r w:rsidR="00FF26B0">
          <w:rPr>
            <w:rFonts w:hint="eastAsia"/>
            <w:lang w:eastAsia="zh-CN"/>
          </w:rPr>
          <w:t>s</w:t>
        </w:r>
      </w:ins>
      <w:ins w:id="138" w:author="China Telecom" w:date="2023-04-17T10:51:00Z">
        <w:r w:rsidR="00FF26B0" w:rsidRPr="00FF26B0">
          <w:t>ubscribe request is reached.</w:t>
        </w:r>
      </w:ins>
    </w:p>
    <w:p w14:paraId="17CA4450" w14:textId="5E85717D" w:rsidR="00F97103" w:rsidDel="00FF26B0" w:rsidRDefault="00F97103" w:rsidP="00F97103">
      <w:pPr>
        <w:pStyle w:val="EditorsNote"/>
        <w:rPr>
          <w:del w:id="139" w:author="China Telecom" w:date="2023-04-17T10:52:00Z"/>
        </w:rPr>
      </w:pPr>
      <w:del w:id="140" w:author="China Telecom" w:date="2023-04-17T10:52:00Z">
        <w:r w:rsidDel="00FF26B0">
          <w:delText>Editor's note:</w:delText>
        </w:r>
        <w:r w:rsidDel="00FF26B0">
          <w:tab/>
          <w:delText>It is FFS to determine if this parameter may be provided if the deviation between predictions and its corresponding ground truth is above specified accuracy deviation threshold.</w:delText>
        </w:r>
      </w:del>
    </w:p>
    <w:p w14:paraId="45AB6224" w14:textId="77777777" w:rsidR="00F97103" w:rsidRDefault="00F97103" w:rsidP="00F97103">
      <w:pPr>
        <w:pStyle w:val="B2"/>
      </w:pPr>
      <w:r>
        <w:t>-</w:t>
      </w:r>
      <w:r>
        <w:tab/>
        <w:t>(Optionally) An indication that the determined accuracy value for the analytics ID does not meet the preferred level of accuracy requested for the analytics ID.</w:t>
      </w:r>
    </w:p>
    <w:p w14:paraId="5AE0D7F1" w14:textId="77777777" w:rsidR="00F97103" w:rsidRDefault="00F97103" w:rsidP="00F97103">
      <w:pPr>
        <w:pStyle w:val="EditorsNote"/>
      </w:pPr>
      <w:r>
        <w:t>Editor's note:</w:t>
      </w:r>
      <w:r>
        <w:tab/>
        <w:t>It is FFS to determine how an accuracy value relates to the preferred level of accuracy requested for the analytics ID.</w:t>
      </w:r>
    </w:p>
    <w:p w14:paraId="7EC922B8" w14:textId="77777777" w:rsidR="00F97103" w:rsidRDefault="00F97103" w:rsidP="00F97103">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545FBD0" w14:textId="77777777" w:rsidR="00F97103" w:rsidRDefault="00F97103" w:rsidP="00F97103">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8D9FD8D" w14:textId="38CB8B19" w:rsidR="00F97103" w:rsidRDefault="00F97103" w:rsidP="00F97103">
      <w:pPr>
        <w:pStyle w:val="B2"/>
      </w:pPr>
      <w:r>
        <w:t>-</w:t>
      </w:r>
      <w:r>
        <w:tab/>
        <w:t>Resume Analytics Output Consumption indication: NWDAF provides to consumer an indication to resume the consumption of analytics output for existing subscription to the analytics ID(s) that was previously paused.</w:t>
      </w:r>
    </w:p>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3AE76A" w14:textId="77777777" w:rsidR="00494861" w:rsidRDefault="00494861">
      <w:r>
        <w:separator/>
      </w:r>
    </w:p>
  </w:endnote>
  <w:endnote w:type="continuationSeparator" w:id="0">
    <w:p w14:paraId="46B86D71" w14:textId="77777777" w:rsidR="00494861" w:rsidRDefault="00494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3AB3F" w14:textId="77777777" w:rsidR="00494861" w:rsidRDefault="00494861">
      <w:r>
        <w:separator/>
      </w:r>
    </w:p>
  </w:footnote>
  <w:footnote w:type="continuationSeparator" w:id="0">
    <w:p w14:paraId="24DB6CAD" w14:textId="77777777" w:rsidR="00494861" w:rsidRDefault="00494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iaobo1">
    <w15:presenceInfo w15:providerId="None" w15:userId="xiaobo1"/>
  </w15:person>
  <w15:person w15:author="vivo">
    <w15:presenceInfo w15:providerId="None" w15:userId="vivo"/>
  </w15:person>
  <w15:person w15:author="程思涵">
    <w15:presenceInfo w15:providerId="AD" w15:userId="S-1-5-21-2660122827-3251746268-3620619969-215636"/>
  </w15:person>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40930-AA97-482A-A8CD-43C70768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5279</Words>
  <Characters>30092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cp:revision>
  <cp:lastPrinted>1900-01-01T05:00:00Z</cp:lastPrinted>
  <dcterms:created xsi:type="dcterms:W3CDTF">2023-04-21T02:44:00Z</dcterms:created>
  <dcterms:modified xsi:type="dcterms:W3CDTF">2023-04-21T03:12:00Z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